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A477" w14:textId="58C886C7" w:rsidR="00CD7D3F" w:rsidRDefault="00CD7D3F" w:rsidP="00CD7D3F">
      <w:pPr>
        <w:spacing w:after="0"/>
        <w:ind w:right="-334"/>
        <w:jc w:val="center"/>
        <w:rPr>
          <w:rFonts w:asciiTheme="minorHAnsi" w:hAnsiTheme="minorHAnsi"/>
          <w:b/>
          <w:color w:val="0070C0"/>
          <w:sz w:val="28"/>
          <w:szCs w:val="28"/>
          <w:u w:val="single"/>
        </w:rPr>
      </w:pPr>
      <w:r w:rsidRPr="00FB3A2B">
        <w:rPr>
          <w:rFonts w:asciiTheme="minorHAnsi" w:hAnsiTheme="minorHAnsi"/>
          <w:b/>
          <w:color w:val="0070C0"/>
          <w:sz w:val="28"/>
          <w:szCs w:val="28"/>
          <w:u w:val="single"/>
        </w:rPr>
        <w:t xml:space="preserve">SAMHI Announces </w:t>
      </w:r>
      <w:r>
        <w:rPr>
          <w:rFonts w:asciiTheme="minorHAnsi" w:hAnsiTheme="minorHAnsi"/>
          <w:b/>
          <w:color w:val="0070C0"/>
          <w:sz w:val="28"/>
          <w:szCs w:val="28"/>
          <w:u w:val="single"/>
        </w:rPr>
        <w:t xml:space="preserve">Majority </w:t>
      </w:r>
      <w:r w:rsidRPr="00FB3A2B">
        <w:rPr>
          <w:rFonts w:asciiTheme="minorHAnsi" w:hAnsiTheme="minorHAnsi"/>
          <w:b/>
          <w:color w:val="0070C0"/>
          <w:sz w:val="28"/>
          <w:szCs w:val="28"/>
          <w:u w:val="single"/>
        </w:rPr>
        <w:t xml:space="preserve">Investment in RARE India, </w:t>
      </w:r>
      <w:r>
        <w:rPr>
          <w:rFonts w:asciiTheme="minorHAnsi" w:hAnsiTheme="minorHAnsi"/>
          <w:b/>
          <w:color w:val="0070C0"/>
          <w:sz w:val="28"/>
          <w:szCs w:val="28"/>
          <w:u w:val="single"/>
        </w:rPr>
        <w:t xml:space="preserve">its first asset light and experiential leisure investment </w:t>
      </w:r>
    </w:p>
    <w:p w14:paraId="3FB1AF74" w14:textId="77777777" w:rsidR="00CD7D3F" w:rsidRDefault="00CD7D3F" w:rsidP="135944A6">
      <w:pPr>
        <w:spacing w:after="0"/>
        <w:ind w:right="-334"/>
        <w:jc w:val="center"/>
        <w:rPr>
          <w:rFonts w:asciiTheme="minorHAnsi" w:hAnsiTheme="minorHAnsi"/>
          <w:b/>
          <w:color w:val="0070C0"/>
          <w:sz w:val="28"/>
          <w:szCs w:val="28"/>
          <w:u w:val="single"/>
        </w:rPr>
      </w:pPr>
    </w:p>
    <w:p w14:paraId="5387F20E" w14:textId="231BA733" w:rsidR="00001610" w:rsidRDefault="00173E24" w:rsidP="135944A6">
      <w:pPr>
        <w:spacing w:after="0"/>
        <w:ind w:right="-334"/>
        <w:rPr>
          <w:rFonts w:asciiTheme="minorHAnsi" w:hAnsiTheme="minorHAnsi"/>
          <w:bCs/>
          <w:color w:val="000000" w:themeColor="text1"/>
        </w:rPr>
      </w:pPr>
      <w:r w:rsidRPr="00726CEB">
        <w:rPr>
          <w:rFonts w:asciiTheme="minorHAnsi" w:hAnsiTheme="minorHAnsi"/>
          <w:b/>
          <w:color w:val="000000" w:themeColor="text1"/>
        </w:rPr>
        <w:t xml:space="preserve">Gurugram, </w:t>
      </w:r>
      <w:r w:rsidR="006E2560" w:rsidRPr="00726CEB">
        <w:rPr>
          <w:rFonts w:asciiTheme="minorHAnsi" w:hAnsiTheme="minorHAnsi"/>
          <w:b/>
          <w:color w:val="000000" w:themeColor="text1"/>
        </w:rPr>
        <w:t>5</w:t>
      </w:r>
      <w:r w:rsidR="006E2560" w:rsidRPr="00726CEB">
        <w:rPr>
          <w:rFonts w:asciiTheme="minorHAnsi" w:hAnsiTheme="minorHAnsi"/>
          <w:b/>
          <w:color w:val="000000" w:themeColor="text1"/>
          <w:vertAlign w:val="superscript"/>
        </w:rPr>
        <w:t>th</w:t>
      </w:r>
      <w:r w:rsidR="006E2560" w:rsidRPr="00726CEB">
        <w:rPr>
          <w:rFonts w:asciiTheme="minorHAnsi" w:hAnsiTheme="minorHAnsi"/>
          <w:b/>
          <w:color w:val="000000" w:themeColor="text1"/>
        </w:rPr>
        <w:t xml:space="preserve"> March </w:t>
      </w:r>
      <w:r w:rsidRPr="00726CEB">
        <w:rPr>
          <w:rFonts w:asciiTheme="minorHAnsi" w:hAnsiTheme="minorHAnsi"/>
          <w:b/>
          <w:color w:val="000000" w:themeColor="text1"/>
        </w:rPr>
        <w:t>2026: SAMHI Hotels Limited</w:t>
      </w:r>
      <w:r w:rsidRPr="00173E24">
        <w:rPr>
          <w:rFonts w:asciiTheme="minorHAnsi" w:hAnsiTheme="minorHAnsi"/>
          <w:bCs/>
          <w:color w:val="000000" w:themeColor="text1"/>
        </w:rPr>
        <w:t xml:space="preserve"> (BSE: 543984) (NSE: SAMHI), a prominent branded hotel ownership and asset management platform in India, today announced that its board </w:t>
      </w:r>
      <w:r>
        <w:rPr>
          <w:rFonts w:asciiTheme="minorHAnsi" w:hAnsiTheme="minorHAnsi"/>
          <w:bCs/>
          <w:color w:val="000000" w:themeColor="text1"/>
        </w:rPr>
        <w:t xml:space="preserve">has </w:t>
      </w:r>
      <w:r w:rsidRPr="00173E24">
        <w:rPr>
          <w:rFonts w:asciiTheme="minorHAnsi" w:hAnsiTheme="minorHAnsi"/>
          <w:bCs/>
          <w:color w:val="000000" w:themeColor="text1"/>
        </w:rPr>
        <w:t xml:space="preserve">approved </w:t>
      </w:r>
      <w:r w:rsidR="00001610">
        <w:rPr>
          <w:rFonts w:asciiTheme="minorHAnsi" w:hAnsiTheme="minorHAnsi"/>
          <w:bCs/>
          <w:color w:val="000000" w:themeColor="text1"/>
        </w:rPr>
        <w:t xml:space="preserve">the </w:t>
      </w:r>
      <w:r w:rsidRPr="00935BF6">
        <w:rPr>
          <w:rFonts w:asciiTheme="minorHAnsi" w:hAnsiTheme="minorHAnsi"/>
          <w:b/>
          <w:color w:val="000000" w:themeColor="text1"/>
        </w:rPr>
        <w:t xml:space="preserve">acquisition of majority stake </w:t>
      </w:r>
      <w:r w:rsidR="00B00229">
        <w:rPr>
          <w:rFonts w:asciiTheme="minorHAnsi" w:hAnsiTheme="minorHAnsi"/>
          <w:b/>
          <w:color w:val="000000" w:themeColor="text1"/>
        </w:rPr>
        <w:t xml:space="preserve">of 70% </w:t>
      </w:r>
      <w:r w:rsidRPr="00935BF6">
        <w:rPr>
          <w:rFonts w:asciiTheme="minorHAnsi" w:hAnsiTheme="minorHAnsi"/>
          <w:b/>
          <w:color w:val="000000" w:themeColor="text1"/>
        </w:rPr>
        <w:t>in RARE India (“RARE”)</w:t>
      </w:r>
      <w:r w:rsidR="00F47960">
        <w:rPr>
          <w:rFonts w:asciiTheme="minorHAnsi" w:hAnsiTheme="minorHAnsi"/>
          <w:b/>
          <w:color w:val="000000" w:themeColor="text1"/>
        </w:rPr>
        <w:t xml:space="preserve">, </w:t>
      </w:r>
      <w:r w:rsidR="00F47960" w:rsidRPr="00F47960">
        <w:rPr>
          <w:rFonts w:asciiTheme="minorHAnsi" w:hAnsiTheme="minorHAnsi"/>
          <w:bCs/>
          <w:color w:val="000000" w:themeColor="text1"/>
        </w:rPr>
        <w:t xml:space="preserve">one of India’s </w:t>
      </w:r>
      <w:r w:rsidR="00F44873">
        <w:rPr>
          <w:rFonts w:asciiTheme="minorHAnsi" w:hAnsiTheme="minorHAnsi"/>
          <w:bCs/>
          <w:color w:val="000000" w:themeColor="text1"/>
        </w:rPr>
        <w:t xml:space="preserve">earliest </w:t>
      </w:r>
      <w:r w:rsidR="00F47960" w:rsidRPr="00F47960">
        <w:rPr>
          <w:rFonts w:asciiTheme="minorHAnsi" w:hAnsiTheme="minorHAnsi"/>
          <w:bCs/>
          <w:color w:val="000000" w:themeColor="text1"/>
        </w:rPr>
        <w:t xml:space="preserve">and largest </w:t>
      </w:r>
      <w:proofErr w:type="gramStart"/>
      <w:r w:rsidR="00F47960" w:rsidRPr="00F47960">
        <w:rPr>
          <w:rFonts w:asciiTheme="minorHAnsi" w:hAnsiTheme="minorHAnsi"/>
          <w:bCs/>
          <w:color w:val="000000" w:themeColor="text1"/>
        </w:rPr>
        <w:t>platform</w:t>
      </w:r>
      <w:proofErr w:type="gramEnd"/>
      <w:r w:rsidR="00F47960" w:rsidRPr="00F47960">
        <w:rPr>
          <w:rFonts w:asciiTheme="minorHAnsi" w:hAnsiTheme="minorHAnsi"/>
          <w:bCs/>
          <w:color w:val="000000" w:themeColor="text1"/>
        </w:rPr>
        <w:t xml:space="preserve"> of heritage hotels, retreats and experiential stays.</w:t>
      </w:r>
      <w:r w:rsidR="00001610">
        <w:rPr>
          <w:rFonts w:asciiTheme="minorHAnsi" w:hAnsiTheme="minorHAnsi"/>
          <w:bCs/>
          <w:color w:val="000000" w:themeColor="text1"/>
        </w:rPr>
        <w:t xml:space="preserve"> </w:t>
      </w:r>
      <w:r w:rsidR="00F47960">
        <w:rPr>
          <w:rFonts w:asciiTheme="minorHAnsi" w:hAnsiTheme="minorHAnsi"/>
          <w:bCs/>
          <w:color w:val="000000" w:themeColor="text1"/>
        </w:rPr>
        <w:t xml:space="preserve">SAMHI </w:t>
      </w:r>
      <w:r w:rsidR="00001610">
        <w:rPr>
          <w:rFonts w:asciiTheme="minorHAnsi" w:hAnsiTheme="minorHAnsi"/>
          <w:bCs/>
          <w:color w:val="000000" w:themeColor="text1"/>
        </w:rPr>
        <w:t xml:space="preserve">expects to enter into definitive agreements by May 2026, </w:t>
      </w:r>
      <w:r w:rsidR="00001610" w:rsidRPr="00001610">
        <w:rPr>
          <w:rFonts w:asciiTheme="minorHAnsi" w:hAnsiTheme="minorHAnsi"/>
          <w:bCs/>
          <w:color w:val="000000" w:themeColor="text1"/>
        </w:rPr>
        <w:t>marking SAMHI’s entry into the experiential leisure segment through a</w:t>
      </w:r>
      <w:r w:rsidR="00E10B3F">
        <w:rPr>
          <w:rFonts w:asciiTheme="minorHAnsi" w:hAnsiTheme="minorHAnsi"/>
          <w:bCs/>
          <w:color w:val="000000" w:themeColor="text1"/>
        </w:rPr>
        <w:t xml:space="preserve">n </w:t>
      </w:r>
      <w:r w:rsidR="00001610" w:rsidRPr="00001610">
        <w:rPr>
          <w:rFonts w:asciiTheme="minorHAnsi" w:hAnsiTheme="minorHAnsi"/>
          <w:b/>
          <w:color w:val="000000" w:themeColor="text1"/>
        </w:rPr>
        <w:t>asset-light platform investment</w:t>
      </w:r>
      <w:r w:rsidR="00001610">
        <w:rPr>
          <w:rFonts w:asciiTheme="minorHAnsi" w:hAnsiTheme="minorHAnsi"/>
          <w:bCs/>
          <w:color w:val="000000" w:themeColor="text1"/>
        </w:rPr>
        <w:t>.</w:t>
      </w:r>
      <w:r w:rsidR="00A60AA8">
        <w:rPr>
          <w:rFonts w:asciiTheme="minorHAnsi" w:hAnsiTheme="minorHAnsi"/>
          <w:bCs/>
          <w:color w:val="000000" w:themeColor="text1"/>
        </w:rPr>
        <w:t xml:space="preserve"> </w:t>
      </w:r>
    </w:p>
    <w:p w14:paraId="2A0DE06F" w14:textId="77777777" w:rsidR="00001610" w:rsidRDefault="00001610" w:rsidP="135944A6">
      <w:pPr>
        <w:spacing w:after="0"/>
        <w:ind w:right="-334"/>
        <w:rPr>
          <w:rFonts w:asciiTheme="minorHAnsi" w:hAnsiTheme="minorHAnsi"/>
          <w:bCs/>
          <w:color w:val="000000" w:themeColor="text1"/>
        </w:rPr>
      </w:pPr>
    </w:p>
    <w:p w14:paraId="338B0193" w14:textId="245C7E67" w:rsidR="00001610" w:rsidRDefault="00DC0526" w:rsidP="135944A6">
      <w:pPr>
        <w:spacing w:after="0"/>
        <w:ind w:right="-334"/>
        <w:rPr>
          <w:rFonts w:asciiTheme="minorHAnsi" w:hAnsiTheme="minorHAnsi"/>
          <w:bCs/>
          <w:color w:val="000000" w:themeColor="text1"/>
        </w:rPr>
      </w:pPr>
      <w:r>
        <w:rPr>
          <w:rFonts w:asciiTheme="minorHAnsi" w:hAnsiTheme="minorHAnsi"/>
          <w:bCs/>
          <w:color w:val="000000" w:themeColor="text1"/>
        </w:rPr>
        <w:t>In parallel</w:t>
      </w:r>
      <w:r w:rsidR="00001610" w:rsidRPr="00001610">
        <w:rPr>
          <w:rFonts w:asciiTheme="minorHAnsi" w:hAnsiTheme="minorHAnsi"/>
          <w:bCs/>
          <w:color w:val="000000" w:themeColor="text1"/>
        </w:rPr>
        <w:t xml:space="preserve">, SAMHI and RARE </w:t>
      </w:r>
      <w:r w:rsidR="00CD7D3F">
        <w:rPr>
          <w:rFonts w:asciiTheme="minorHAnsi" w:hAnsiTheme="minorHAnsi"/>
          <w:bCs/>
          <w:color w:val="000000" w:themeColor="text1"/>
        </w:rPr>
        <w:t xml:space="preserve">have </w:t>
      </w:r>
      <w:proofErr w:type="gramStart"/>
      <w:r w:rsidR="00CD7D3F">
        <w:rPr>
          <w:rFonts w:asciiTheme="minorHAnsi" w:hAnsiTheme="minorHAnsi"/>
          <w:bCs/>
          <w:color w:val="000000" w:themeColor="text1"/>
        </w:rPr>
        <w:t>entered into</w:t>
      </w:r>
      <w:proofErr w:type="gramEnd"/>
      <w:r w:rsidR="00CD7D3F">
        <w:rPr>
          <w:rFonts w:asciiTheme="minorHAnsi" w:hAnsiTheme="minorHAnsi"/>
          <w:bCs/>
          <w:color w:val="000000" w:themeColor="text1"/>
        </w:rPr>
        <w:t xml:space="preserve"> </w:t>
      </w:r>
      <w:r w:rsidR="00073A22">
        <w:rPr>
          <w:rFonts w:asciiTheme="minorHAnsi" w:hAnsiTheme="minorHAnsi"/>
          <w:bCs/>
          <w:color w:val="000000" w:themeColor="text1"/>
        </w:rPr>
        <w:t>a</w:t>
      </w:r>
      <w:r w:rsidR="00CD7D3F">
        <w:rPr>
          <w:rFonts w:asciiTheme="minorHAnsi" w:hAnsiTheme="minorHAnsi"/>
          <w:bCs/>
          <w:color w:val="000000" w:themeColor="text1"/>
        </w:rPr>
        <w:t xml:space="preserve"> Memorandum of </w:t>
      </w:r>
      <w:r w:rsidR="00073A22">
        <w:rPr>
          <w:rFonts w:asciiTheme="minorHAnsi" w:hAnsiTheme="minorHAnsi"/>
          <w:bCs/>
          <w:color w:val="000000" w:themeColor="text1"/>
        </w:rPr>
        <w:t>U</w:t>
      </w:r>
      <w:r w:rsidR="00CD7D3F">
        <w:rPr>
          <w:rFonts w:asciiTheme="minorHAnsi" w:hAnsiTheme="minorHAnsi"/>
          <w:bCs/>
          <w:color w:val="000000" w:themeColor="text1"/>
        </w:rPr>
        <w:t>nderstanding</w:t>
      </w:r>
      <w:r w:rsidR="006E650D">
        <w:rPr>
          <w:rFonts w:asciiTheme="minorHAnsi" w:hAnsiTheme="minorHAnsi"/>
          <w:bCs/>
          <w:color w:val="000000" w:themeColor="text1"/>
        </w:rPr>
        <w:t xml:space="preserve"> </w:t>
      </w:r>
      <w:r w:rsidR="00CD7D3F">
        <w:rPr>
          <w:rFonts w:asciiTheme="minorHAnsi" w:hAnsiTheme="minorHAnsi"/>
          <w:bCs/>
          <w:color w:val="000000" w:themeColor="text1"/>
        </w:rPr>
        <w:t xml:space="preserve">for an affiliation </w:t>
      </w:r>
      <w:r w:rsidR="00001610" w:rsidRPr="00001610">
        <w:rPr>
          <w:rFonts w:asciiTheme="minorHAnsi" w:hAnsiTheme="minorHAnsi"/>
          <w:b/>
          <w:color w:val="000000" w:themeColor="text1"/>
        </w:rPr>
        <w:t xml:space="preserve">with Marriott </w:t>
      </w:r>
      <w:r w:rsidR="00DA2647">
        <w:rPr>
          <w:rFonts w:asciiTheme="minorHAnsi" w:hAnsiTheme="minorHAnsi"/>
          <w:b/>
          <w:color w:val="000000" w:themeColor="text1"/>
        </w:rPr>
        <w:t xml:space="preserve">International </w:t>
      </w:r>
      <w:r w:rsidR="00001610" w:rsidRPr="00001610">
        <w:rPr>
          <w:rFonts w:asciiTheme="minorHAnsi" w:hAnsiTheme="minorHAnsi"/>
          <w:b/>
          <w:color w:val="000000" w:themeColor="text1"/>
        </w:rPr>
        <w:t>to leverage Marriott’s global distribution strength</w:t>
      </w:r>
      <w:r w:rsidR="00396586">
        <w:rPr>
          <w:rFonts w:asciiTheme="minorHAnsi" w:hAnsiTheme="minorHAnsi"/>
          <w:b/>
          <w:color w:val="000000" w:themeColor="text1"/>
        </w:rPr>
        <w:t xml:space="preserve"> and loyalty ecosystem</w:t>
      </w:r>
      <w:r w:rsidR="00001610" w:rsidRPr="00001610">
        <w:rPr>
          <w:rFonts w:asciiTheme="minorHAnsi" w:hAnsiTheme="minorHAnsi"/>
          <w:bCs/>
          <w:color w:val="000000" w:themeColor="text1"/>
        </w:rPr>
        <w:t xml:space="preserve">. Under this </w:t>
      </w:r>
      <w:r w:rsidR="008154C5">
        <w:rPr>
          <w:rFonts w:asciiTheme="minorHAnsi" w:hAnsiTheme="minorHAnsi"/>
          <w:bCs/>
          <w:color w:val="000000" w:themeColor="text1"/>
        </w:rPr>
        <w:t>affiliation</w:t>
      </w:r>
      <w:r w:rsidR="00001610" w:rsidRPr="00001610">
        <w:rPr>
          <w:rFonts w:asciiTheme="minorHAnsi" w:hAnsiTheme="minorHAnsi"/>
          <w:bCs/>
          <w:color w:val="000000" w:themeColor="text1"/>
        </w:rPr>
        <w:t>, RARE</w:t>
      </w:r>
      <w:r w:rsidR="006E650D">
        <w:rPr>
          <w:rFonts w:asciiTheme="minorHAnsi" w:hAnsiTheme="minorHAnsi"/>
          <w:bCs/>
          <w:color w:val="000000" w:themeColor="text1"/>
        </w:rPr>
        <w:t xml:space="preserve"> </w:t>
      </w:r>
      <w:r w:rsidR="002F706A">
        <w:rPr>
          <w:rFonts w:asciiTheme="minorHAnsi" w:hAnsiTheme="minorHAnsi"/>
          <w:bCs/>
          <w:color w:val="000000" w:themeColor="text1"/>
        </w:rPr>
        <w:t xml:space="preserve">would </w:t>
      </w:r>
      <w:r w:rsidR="006E650D">
        <w:rPr>
          <w:rFonts w:asciiTheme="minorHAnsi" w:hAnsiTheme="minorHAnsi"/>
          <w:bCs/>
          <w:color w:val="000000" w:themeColor="text1"/>
        </w:rPr>
        <w:t xml:space="preserve">have exclusive rights </w:t>
      </w:r>
      <w:r w:rsidR="00B15416">
        <w:rPr>
          <w:rFonts w:asciiTheme="minorHAnsi" w:hAnsiTheme="minorHAnsi"/>
          <w:bCs/>
          <w:color w:val="000000" w:themeColor="text1"/>
        </w:rPr>
        <w:t xml:space="preserve">to </w:t>
      </w:r>
      <w:r w:rsidR="001E75A8">
        <w:rPr>
          <w:rFonts w:asciiTheme="minorHAnsi" w:hAnsiTheme="minorHAnsi"/>
          <w:bCs/>
          <w:color w:val="000000" w:themeColor="text1"/>
        </w:rPr>
        <w:t xml:space="preserve">operate </w:t>
      </w:r>
      <w:r w:rsidR="00A46112">
        <w:rPr>
          <w:rFonts w:asciiTheme="minorHAnsi" w:hAnsiTheme="minorHAnsi"/>
          <w:bCs/>
          <w:color w:val="000000" w:themeColor="text1"/>
        </w:rPr>
        <w:t>its portfolio of hotels</w:t>
      </w:r>
      <w:r w:rsidR="001E75A8">
        <w:rPr>
          <w:rFonts w:asciiTheme="minorHAnsi" w:hAnsiTheme="minorHAnsi"/>
          <w:bCs/>
          <w:color w:val="000000" w:themeColor="text1"/>
        </w:rPr>
        <w:t xml:space="preserve"> </w:t>
      </w:r>
      <w:r w:rsidR="00001610" w:rsidRPr="00001610">
        <w:rPr>
          <w:rFonts w:asciiTheme="minorHAnsi" w:hAnsiTheme="minorHAnsi"/>
          <w:bCs/>
          <w:color w:val="000000" w:themeColor="text1"/>
        </w:rPr>
        <w:t xml:space="preserve">under the Outdoor Collection </w:t>
      </w:r>
      <w:r w:rsidR="001E75A8">
        <w:rPr>
          <w:rFonts w:asciiTheme="minorHAnsi" w:hAnsiTheme="minorHAnsi"/>
          <w:bCs/>
          <w:color w:val="000000" w:themeColor="text1"/>
        </w:rPr>
        <w:t xml:space="preserve">brand </w:t>
      </w:r>
      <w:r w:rsidR="00001610" w:rsidRPr="00001610">
        <w:rPr>
          <w:rFonts w:asciiTheme="minorHAnsi" w:hAnsiTheme="minorHAnsi"/>
          <w:bCs/>
          <w:color w:val="000000" w:themeColor="text1"/>
        </w:rPr>
        <w:t>by Marriott Bonvoy</w:t>
      </w:r>
      <w:r w:rsidR="001E75A8">
        <w:rPr>
          <w:rFonts w:asciiTheme="minorHAnsi" w:hAnsiTheme="minorHAnsi"/>
          <w:bCs/>
          <w:color w:val="000000" w:themeColor="text1"/>
        </w:rPr>
        <w:t xml:space="preserve"> </w:t>
      </w:r>
      <w:r w:rsidR="001E75A8" w:rsidRPr="001E75A8">
        <w:rPr>
          <w:rFonts w:asciiTheme="minorHAnsi" w:hAnsiTheme="minorHAnsi"/>
          <w:bCs/>
          <w:color w:val="000000" w:themeColor="text1"/>
        </w:rPr>
        <w:t>across India, Nepal, Bhutan and Sri Lanka,</w:t>
      </w:r>
      <w:r w:rsidR="00001610" w:rsidRPr="00001610">
        <w:rPr>
          <w:rFonts w:asciiTheme="minorHAnsi" w:hAnsiTheme="minorHAnsi"/>
          <w:bCs/>
          <w:color w:val="000000" w:themeColor="text1"/>
        </w:rPr>
        <w:t xml:space="preserve"> </w:t>
      </w:r>
      <w:r w:rsidR="006A3F81">
        <w:rPr>
          <w:rFonts w:asciiTheme="minorHAnsi" w:hAnsiTheme="minorHAnsi"/>
          <w:bCs/>
          <w:color w:val="000000" w:themeColor="text1"/>
        </w:rPr>
        <w:t>with</w:t>
      </w:r>
      <w:r w:rsidR="006A3F81" w:rsidRPr="00001610">
        <w:rPr>
          <w:rFonts w:asciiTheme="minorHAnsi" w:hAnsiTheme="minorHAnsi"/>
          <w:bCs/>
          <w:color w:val="000000" w:themeColor="text1"/>
        </w:rPr>
        <w:t xml:space="preserve"> </w:t>
      </w:r>
      <w:r w:rsidR="006A3F81">
        <w:rPr>
          <w:rFonts w:asciiTheme="minorHAnsi" w:hAnsiTheme="minorHAnsi"/>
          <w:bCs/>
          <w:color w:val="000000" w:themeColor="text1"/>
        </w:rPr>
        <w:t>distribution</w:t>
      </w:r>
      <w:r w:rsidR="006A3F81" w:rsidRPr="00001610">
        <w:rPr>
          <w:rFonts w:asciiTheme="minorHAnsi" w:hAnsiTheme="minorHAnsi"/>
          <w:bCs/>
          <w:color w:val="000000" w:themeColor="text1"/>
        </w:rPr>
        <w:t xml:space="preserve"> </w:t>
      </w:r>
      <w:r w:rsidR="00001610" w:rsidRPr="00001610">
        <w:rPr>
          <w:rFonts w:asciiTheme="minorHAnsi" w:hAnsiTheme="minorHAnsi"/>
          <w:bCs/>
          <w:color w:val="000000" w:themeColor="text1"/>
        </w:rPr>
        <w:t>across Marriott’s worldwide channels.</w:t>
      </w:r>
      <w:r w:rsidR="006E650D">
        <w:rPr>
          <w:rFonts w:asciiTheme="minorHAnsi" w:hAnsiTheme="minorHAnsi"/>
          <w:bCs/>
          <w:color w:val="000000" w:themeColor="text1"/>
        </w:rPr>
        <w:t xml:space="preserve"> </w:t>
      </w:r>
      <w:r w:rsidR="00C11D8B">
        <w:rPr>
          <w:rFonts w:asciiTheme="minorHAnsi" w:hAnsiTheme="minorHAnsi"/>
          <w:bCs/>
          <w:color w:val="000000" w:themeColor="text1"/>
        </w:rPr>
        <w:t xml:space="preserve">SAMHI expects to enter into definitive agreements with Marriott after the acquisition is complete. </w:t>
      </w:r>
    </w:p>
    <w:p w14:paraId="6AF27477" w14:textId="77777777" w:rsidR="00935BF6" w:rsidRDefault="00935BF6" w:rsidP="135944A6">
      <w:pPr>
        <w:spacing w:after="0"/>
        <w:ind w:right="-334"/>
        <w:rPr>
          <w:rFonts w:asciiTheme="minorHAnsi" w:hAnsiTheme="minorHAnsi"/>
          <w:bCs/>
          <w:color w:val="000000" w:themeColor="text1"/>
        </w:rPr>
      </w:pPr>
    </w:p>
    <w:p w14:paraId="7EB81328" w14:textId="324873DC" w:rsidR="00AC0281" w:rsidRDefault="00935BF6" w:rsidP="135944A6">
      <w:pPr>
        <w:spacing w:after="0"/>
        <w:ind w:right="-334"/>
        <w:rPr>
          <w:rFonts w:asciiTheme="minorHAnsi" w:hAnsiTheme="minorHAnsi"/>
          <w:bCs/>
          <w:color w:val="000000" w:themeColor="text1"/>
        </w:rPr>
      </w:pPr>
      <w:r>
        <w:rPr>
          <w:rFonts w:asciiTheme="minorHAnsi" w:hAnsiTheme="minorHAnsi"/>
          <w:bCs/>
          <w:color w:val="000000" w:themeColor="text1"/>
        </w:rPr>
        <w:t xml:space="preserve">Together, </w:t>
      </w:r>
      <w:r w:rsidR="008154C5">
        <w:rPr>
          <w:rFonts w:asciiTheme="minorHAnsi" w:hAnsiTheme="minorHAnsi"/>
          <w:bCs/>
          <w:color w:val="000000" w:themeColor="text1"/>
        </w:rPr>
        <w:t>this relationship</w:t>
      </w:r>
      <w:r w:rsidR="00AC0281" w:rsidRPr="00AC0281">
        <w:rPr>
          <w:rFonts w:asciiTheme="minorHAnsi" w:hAnsiTheme="minorHAnsi"/>
          <w:bCs/>
          <w:color w:val="000000" w:themeColor="text1"/>
          <w:lang w:val="en-IN"/>
        </w:rPr>
        <w:t xml:space="preserve"> positions RARE to evolve from a representation platform into a fully integrated</w:t>
      </w:r>
      <w:r w:rsidRPr="00935BF6">
        <w:rPr>
          <w:rFonts w:asciiTheme="minorHAnsi" w:hAnsiTheme="minorHAnsi"/>
          <w:b/>
          <w:color w:val="000000" w:themeColor="text1"/>
        </w:rPr>
        <w:t xml:space="preserve"> </w:t>
      </w:r>
      <w:r w:rsidRPr="006E2560">
        <w:rPr>
          <w:rFonts w:asciiTheme="minorHAnsi" w:hAnsiTheme="minorHAnsi"/>
          <w:bCs/>
          <w:color w:val="000000" w:themeColor="text1"/>
        </w:rPr>
        <w:t>B2C distribution and experiential brand platform</w:t>
      </w:r>
      <w:r w:rsidR="00F44873">
        <w:rPr>
          <w:rFonts w:asciiTheme="minorHAnsi" w:hAnsiTheme="minorHAnsi"/>
          <w:bCs/>
          <w:color w:val="000000" w:themeColor="text1"/>
        </w:rPr>
        <w:t>.</w:t>
      </w:r>
      <w:r w:rsidRPr="006E2560">
        <w:rPr>
          <w:rFonts w:asciiTheme="minorHAnsi" w:hAnsiTheme="minorHAnsi"/>
          <w:bCs/>
          <w:color w:val="000000" w:themeColor="text1"/>
        </w:rPr>
        <w:t xml:space="preserve"> </w:t>
      </w:r>
      <w:r w:rsidR="00F44873" w:rsidRPr="00E10B3F">
        <w:rPr>
          <w:rFonts w:asciiTheme="minorHAnsi" w:hAnsiTheme="minorHAnsi"/>
          <w:color w:val="000000" w:themeColor="text1"/>
          <w:lang w:val="en-IN"/>
        </w:rPr>
        <w:t xml:space="preserve">RARE </w:t>
      </w:r>
      <w:r w:rsidR="00F44873" w:rsidRPr="00AC0281">
        <w:rPr>
          <w:rFonts w:asciiTheme="minorHAnsi" w:hAnsiTheme="minorHAnsi"/>
          <w:bCs/>
          <w:color w:val="000000" w:themeColor="text1"/>
          <w:lang w:val="en-IN"/>
        </w:rPr>
        <w:t xml:space="preserve">will continue to </w:t>
      </w:r>
      <w:r w:rsidR="00F44873">
        <w:rPr>
          <w:rFonts w:asciiTheme="minorHAnsi" w:hAnsiTheme="minorHAnsi"/>
          <w:bCs/>
          <w:color w:val="000000" w:themeColor="text1"/>
          <w:lang w:val="en-IN"/>
        </w:rPr>
        <w:t xml:space="preserve">be operated independently by its Founder and team, who remain committed to </w:t>
      </w:r>
      <w:r w:rsidR="00F44873" w:rsidRPr="00AC0281">
        <w:rPr>
          <w:rFonts w:asciiTheme="minorHAnsi" w:hAnsiTheme="minorHAnsi"/>
          <w:bCs/>
          <w:color w:val="000000" w:themeColor="text1"/>
          <w:lang w:val="en-IN"/>
        </w:rPr>
        <w:t>curate and nurture its distinctive community of heritage and experiential property owners</w:t>
      </w:r>
      <w:r w:rsidR="006B14EC">
        <w:rPr>
          <w:rFonts w:asciiTheme="minorHAnsi" w:hAnsiTheme="minorHAnsi"/>
          <w:bCs/>
          <w:color w:val="000000" w:themeColor="text1"/>
          <w:lang w:val="en-IN"/>
        </w:rPr>
        <w:t xml:space="preserve">. </w:t>
      </w:r>
      <w:r w:rsidR="009D3865" w:rsidRPr="009D3865">
        <w:rPr>
          <w:rFonts w:asciiTheme="minorHAnsi" w:hAnsiTheme="minorHAnsi"/>
          <w:bCs/>
          <w:color w:val="000000" w:themeColor="text1"/>
        </w:rPr>
        <w:t xml:space="preserve">This partnership allows SAMHI to go beyond borders and expands its portfolio to ~100 hotels </w:t>
      </w:r>
      <w:r w:rsidR="000803D6">
        <w:rPr>
          <w:rFonts w:asciiTheme="minorHAnsi" w:hAnsiTheme="minorHAnsi"/>
          <w:bCs/>
          <w:color w:val="000000" w:themeColor="text1"/>
        </w:rPr>
        <w:t xml:space="preserve">in a combination of assets under </w:t>
      </w:r>
      <w:r w:rsidR="009D3865" w:rsidRPr="009D3865">
        <w:rPr>
          <w:rFonts w:asciiTheme="minorHAnsi" w:hAnsiTheme="minorHAnsi"/>
          <w:bCs/>
          <w:color w:val="000000" w:themeColor="text1"/>
        </w:rPr>
        <w:t>ownership and affiliation model</w:t>
      </w:r>
      <w:r w:rsidR="009D3865">
        <w:rPr>
          <w:rFonts w:asciiTheme="minorHAnsi" w:hAnsiTheme="minorHAnsi"/>
          <w:bCs/>
          <w:color w:val="000000" w:themeColor="text1"/>
        </w:rPr>
        <w:t>.</w:t>
      </w:r>
    </w:p>
    <w:p w14:paraId="5AE0E0B3" w14:textId="77777777" w:rsidR="00935BF6" w:rsidRPr="0045327A" w:rsidRDefault="00935BF6" w:rsidP="00B91699">
      <w:pPr>
        <w:spacing w:after="0"/>
        <w:ind w:right="-334"/>
        <w:rPr>
          <w:rFonts w:asciiTheme="minorHAnsi" w:hAnsiTheme="minorHAnsi"/>
          <w:color w:val="000000" w:themeColor="text1"/>
          <w:lang w:val="en-IN"/>
        </w:rPr>
      </w:pPr>
    </w:p>
    <w:p w14:paraId="11B21DCD" w14:textId="792E0222" w:rsidR="00DF4202" w:rsidRPr="001A0F5F" w:rsidRDefault="00AC0281" w:rsidP="135944A6">
      <w:pPr>
        <w:spacing w:after="0"/>
        <w:ind w:right="-334"/>
        <w:rPr>
          <w:rFonts w:asciiTheme="minorHAnsi" w:hAnsiTheme="minorHAnsi"/>
          <w:b/>
          <w:bCs/>
          <w:color w:val="0E2841" w:themeColor="text2"/>
          <w:sz w:val="24"/>
          <w:szCs w:val="24"/>
          <w:lang w:val="en-IN"/>
        </w:rPr>
      </w:pPr>
      <w:r w:rsidRPr="001A0F5F">
        <w:rPr>
          <w:rFonts w:asciiTheme="minorHAnsi" w:hAnsiTheme="minorHAnsi"/>
          <w:b/>
          <w:bCs/>
          <w:color w:val="0E2841" w:themeColor="text2"/>
          <w:sz w:val="24"/>
          <w:szCs w:val="24"/>
          <w:lang w:val="en-IN"/>
        </w:rPr>
        <w:t>A Legacy Platform with Differentiation and Scale</w:t>
      </w:r>
    </w:p>
    <w:p w14:paraId="374A5468" w14:textId="63C71674" w:rsidR="00DF4202" w:rsidRDefault="00AC0281" w:rsidP="135944A6">
      <w:pPr>
        <w:spacing w:after="0"/>
        <w:ind w:right="-334"/>
        <w:rPr>
          <w:rFonts w:asciiTheme="minorHAnsi" w:hAnsiTheme="minorHAnsi"/>
          <w:bCs/>
          <w:color w:val="000000" w:themeColor="text1"/>
          <w:lang w:val="en-IN"/>
        </w:rPr>
      </w:pPr>
      <w:r w:rsidRPr="00AC0281">
        <w:rPr>
          <w:rFonts w:asciiTheme="minorHAnsi" w:hAnsiTheme="minorHAnsi"/>
          <w:bCs/>
          <w:color w:val="000000" w:themeColor="text1"/>
          <w:lang w:val="en-IN"/>
        </w:rPr>
        <w:t>Founded in 2003</w:t>
      </w:r>
      <w:r w:rsidR="00F44873">
        <w:rPr>
          <w:rFonts w:asciiTheme="minorHAnsi" w:hAnsiTheme="minorHAnsi"/>
          <w:bCs/>
          <w:color w:val="000000" w:themeColor="text1"/>
          <w:lang w:val="en-IN"/>
        </w:rPr>
        <w:t xml:space="preserve"> by Shobha Rudra</w:t>
      </w:r>
      <w:r w:rsidRPr="00AC0281">
        <w:rPr>
          <w:rFonts w:asciiTheme="minorHAnsi" w:hAnsiTheme="minorHAnsi"/>
          <w:bCs/>
          <w:color w:val="000000" w:themeColor="text1"/>
          <w:lang w:val="en-IN"/>
        </w:rPr>
        <w:t xml:space="preserve">, </w:t>
      </w:r>
      <w:r w:rsidR="006E650D" w:rsidRPr="00AC0281">
        <w:rPr>
          <w:rFonts w:asciiTheme="minorHAnsi" w:hAnsiTheme="minorHAnsi"/>
          <w:bCs/>
          <w:color w:val="000000" w:themeColor="text1"/>
          <w:lang w:val="en-IN"/>
        </w:rPr>
        <w:t xml:space="preserve">RARE India </w:t>
      </w:r>
      <w:r w:rsidR="00B00229">
        <w:rPr>
          <w:rFonts w:asciiTheme="minorHAnsi" w:hAnsiTheme="minorHAnsi"/>
          <w:bCs/>
          <w:color w:val="000000" w:themeColor="text1"/>
          <w:lang w:val="en-IN"/>
        </w:rPr>
        <w:t>(</w:t>
      </w:r>
      <w:hyperlink r:id="rId6" w:history="1">
        <w:r w:rsidR="00B00229" w:rsidRPr="00A152A4">
          <w:rPr>
            <w:rStyle w:val="Hyperlink"/>
            <w:rFonts w:asciiTheme="minorHAnsi" w:hAnsiTheme="minorHAnsi"/>
            <w:bCs/>
            <w:lang w:val="en-IN"/>
          </w:rPr>
          <w:t>https://www.rareindia.com/</w:t>
        </w:r>
      </w:hyperlink>
      <w:r w:rsidR="00B00229">
        <w:rPr>
          <w:rFonts w:asciiTheme="minorHAnsi" w:hAnsiTheme="minorHAnsi"/>
          <w:bCs/>
          <w:color w:val="000000" w:themeColor="text1"/>
          <w:lang w:val="en-IN"/>
        </w:rPr>
        <w:t xml:space="preserve">) </w:t>
      </w:r>
      <w:r w:rsidR="006E650D" w:rsidRPr="00AC0281">
        <w:rPr>
          <w:rFonts w:asciiTheme="minorHAnsi" w:hAnsiTheme="minorHAnsi"/>
          <w:bCs/>
          <w:color w:val="000000" w:themeColor="text1"/>
          <w:lang w:val="en-IN"/>
        </w:rPr>
        <w:t>is one of India’s earliest curated experiential hospitality platforms</w:t>
      </w:r>
      <w:r w:rsidR="006E650D">
        <w:rPr>
          <w:rFonts w:asciiTheme="minorHAnsi" w:hAnsiTheme="minorHAnsi"/>
          <w:b/>
          <w:color w:val="000000" w:themeColor="text1"/>
        </w:rPr>
        <w:t xml:space="preserve">. </w:t>
      </w:r>
      <w:r w:rsidR="006E650D" w:rsidRPr="00173E24">
        <w:rPr>
          <w:rFonts w:asciiTheme="minorHAnsi" w:hAnsiTheme="minorHAnsi"/>
          <w:b/>
          <w:color w:val="000000" w:themeColor="text1"/>
        </w:rPr>
        <w:t xml:space="preserve">RARE India </w:t>
      </w:r>
      <w:r w:rsidR="0045327A">
        <w:rPr>
          <w:rFonts w:asciiTheme="minorHAnsi" w:hAnsiTheme="minorHAnsi"/>
          <w:b/>
          <w:color w:val="000000" w:themeColor="text1"/>
        </w:rPr>
        <w:t xml:space="preserve">has a portfolio of </w:t>
      </w:r>
      <w:r w:rsidR="006E650D" w:rsidRPr="00173E24">
        <w:rPr>
          <w:rFonts w:asciiTheme="minorHAnsi" w:hAnsiTheme="minorHAnsi"/>
          <w:b/>
          <w:color w:val="000000" w:themeColor="text1"/>
        </w:rPr>
        <w:t>6</w:t>
      </w:r>
      <w:r w:rsidR="0045327A">
        <w:rPr>
          <w:rFonts w:asciiTheme="minorHAnsi" w:hAnsiTheme="minorHAnsi"/>
          <w:b/>
          <w:color w:val="000000" w:themeColor="text1"/>
        </w:rPr>
        <w:t>7</w:t>
      </w:r>
      <w:r w:rsidR="006E650D" w:rsidRPr="00173E24">
        <w:rPr>
          <w:rFonts w:asciiTheme="minorHAnsi" w:hAnsiTheme="minorHAnsi"/>
          <w:b/>
          <w:color w:val="000000" w:themeColor="text1"/>
        </w:rPr>
        <w:t xml:space="preserve"> hotels with </w:t>
      </w:r>
      <w:r w:rsidR="0045327A">
        <w:rPr>
          <w:rFonts w:asciiTheme="minorHAnsi" w:hAnsiTheme="minorHAnsi"/>
          <w:b/>
          <w:color w:val="000000" w:themeColor="text1"/>
        </w:rPr>
        <w:t xml:space="preserve">990 </w:t>
      </w:r>
      <w:r w:rsidR="006E650D" w:rsidRPr="00173E24">
        <w:rPr>
          <w:rFonts w:asciiTheme="minorHAnsi" w:hAnsiTheme="minorHAnsi"/>
          <w:b/>
          <w:color w:val="000000" w:themeColor="text1"/>
        </w:rPr>
        <w:t>rooms</w:t>
      </w:r>
      <w:r w:rsidR="006E650D" w:rsidRPr="00173E24">
        <w:rPr>
          <w:rFonts w:asciiTheme="minorHAnsi" w:hAnsiTheme="minorHAnsi"/>
          <w:bCs/>
          <w:color w:val="000000" w:themeColor="text1"/>
        </w:rPr>
        <w:t xml:space="preserve"> with a </w:t>
      </w:r>
      <w:r w:rsidR="006E650D" w:rsidRPr="00173E24">
        <w:rPr>
          <w:rFonts w:asciiTheme="minorHAnsi" w:hAnsiTheme="minorHAnsi"/>
          <w:b/>
          <w:color w:val="000000" w:themeColor="text1"/>
        </w:rPr>
        <w:t xml:space="preserve">presence across 15+ states in India and </w:t>
      </w:r>
      <w:r w:rsidR="00073A22">
        <w:rPr>
          <w:rFonts w:asciiTheme="minorHAnsi" w:hAnsiTheme="minorHAnsi"/>
          <w:b/>
          <w:color w:val="000000" w:themeColor="text1"/>
        </w:rPr>
        <w:t xml:space="preserve">international presence in </w:t>
      </w:r>
      <w:r w:rsidR="006E650D" w:rsidRPr="00173E24">
        <w:rPr>
          <w:rFonts w:asciiTheme="minorHAnsi" w:hAnsiTheme="minorHAnsi"/>
          <w:b/>
          <w:color w:val="000000" w:themeColor="text1"/>
        </w:rPr>
        <w:t>Nepal</w:t>
      </w:r>
      <w:r w:rsidR="00073A22">
        <w:rPr>
          <w:rFonts w:asciiTheme="minorHAnsi" w:hAnsiTheme="minorHAnsi"/>
          <w:b/>
          <w:color w:val="000000" w:themeColor="text1"/>
        </w:rPr>
        <w:t xml:space="preserve"> and Bhutan.</w:t>
      </w:r>
    </w:p>
    <w:p w14:paraId="4A48CED5" w14:textId="482B117A" w:rsidR="00AC0281" w:rsidRPr="00AC0281" w:rsidRDefault="00AC0281" w:rsidP="135944A6">
      <w:pPr>
        <w:spacing w:after="0"/>
        <w:ind w:right="-334"/>
        <w:rPr>
          <w:rFonts w:asciiTheme="minorHAnsi" w:hAnsiTheme="minorHAnsi"/>
          <w:bCs/>
          <w:color w:val="000000" w:themeColor="text1"/>
          <w:lang w:val="en-IN"/>
        </w:rPr>
      </w:pPr>
      <w:r w:rsidRPr="00AC0281">
        <w:rPr>
          <w:rFonts w:asciiTheme="minorHAnsi" w:hAnsiTheme="minorHAnsi"/>
          <w:bCs/>
          <w:color w:val="000000" w:themeColor="text1"/>
          <w:lang w:val="en-IN"/>
        </w:rPr>
        <w:t>Over two decades, it has built a strong reputation for:</w:t>
      </w:r>
    </w:p>
    <w:p w14:paraId="6633AE40" w14:textId="581762F7" w:rsidR="00AC0281" w:rsidRPr="00AC0281" w:rsidRDefault="00AC0281" w:rsidP="135944A6">
      <w:pPr>
        <w:numPr>
          <w:ilvl w:val="0"/>
          <w:numId w:val="3"/>
        </w:numPr>
        <w:spacing w:after="0"/>
        <w:ind w:right="-334"/>
        <w:rPr>
          <w:rFonts w:asciiTheme="minorHAnsi" w:hAnsiTheme="minorHAnsi"/>
          <w:bCs/>
          <w:color w:val="000000" w:themeColor="text1"/>
          <w:lang w:val="en-IN"/>
        </w:rPr>
      </w:pPr>
      <w:r w:rsidRPr="00AC0281">
        <w:rPr>
          <w:rFonts w:asciiTheme="minorHAnsi" w:hAnsiTheme="minorHAnsi"/>
          <w:bCs/>
          <w:color w:val="000000" w:themeColor="text1"/>
          <w:lang w:val="en-IN"/>
        </w:rPr>
        <w:t>Deep focus on responsible tourism</w:t>
      </w:r>
      <w:r w:rsidR="001F3633">
        <w:rPr>
          <w:rFonts w:asciiTheme="minorHAnsi" w:hAnsiTheme="minorHAnsi"/>
          <w:bCs/>
          <w:color w:val="000000" w:themeColor="text1"/>
          <w:lang w:val="en-IN"/>
        </w:rPr>
        <w:t xml:space="preserve">, local employment and authentic experiences. </w:t>
      </w:r>
    </w:p>
    <w:p w14:paraId="67B0AFA1" w14:textId="77777777" w:rsidR="00AC0281" w:rsidRPr="00AC0281" w:rsidRDefault="00AC0281" w:rsidP="135944A6">
      <w:pPr>
        <w:numPr>
          <w:ilvl w:val="0"/>
          <w:numId w:val="3"/>
        </w:numPr>
        <w:spacing w:after="0"/>
        <w:ind w:right="-334"/>
        <w:rPr>
          <w:rFonts w:asciiTheme="minorHAnsi" w:hAnsiTheme="minorHAnsi"/>
          <w:bCs/>
          <w:color w:val="000000" w:themeColor="text1"/>
          <w:lang w:val="en-IN"/>
        </w:rPr>
      </w:pPr>
      <w:r w:rsidRPr="00AC0281">
        <w:rPr>
          <w:rFonts w:asciiTheme="minorHAnsi" w:hAnsiTheme="minorHAnsi"/>
          <w:bCs/>
          <w:color w:val="000000" w:themeColor="text1"/>
          <w:lang w:val="en-IN"/>
        </w:rPr>
        <w:t>A carefully selected portfolio of heritage palaces, wildlife lodges, retreats and boutique properties</w:t>
      </w:r>
    </w:p>
    <w:p w14:paraId="6367E077" w14:textId="21E1F793" w:rsidR="00AC0281" w:rsidRDefault="00AC0281" w:rsidP="135944A6">
      <w:pPr>
        <w:numPr>
          <w:ilvl w:val="0"/>
          <w:numId w:val="3"/>
        </w:numPr>
        <w:spacing w:after="0"/>
        <w:ind w:right="-334"/>
        <w:rPr>
          <w:rFonts w:asciiTheme="minorHAnsi" w:hAnsiTheme="minorHAnsi"/>
          <w:bCs/>
          <w:color w:val="000000" w:themeColor="text1"/>
          <w:lang w:val="en-IN"/>
        </w:rPr>
      </w:pPr>
      <w:r w:rsidRPr="00AC0281">
        <w:rPr>
          <w:rFonts w:asciiTheme="minorHAnsi" w:hAnsiTheme="minorHAnsi"/>
          <w:bCs/>
          <w:color w:val="000000" w:themeColor="text1"/>
          <w:lang w:val="en-IN"/>
        </w:rPr>
        <w:t>An enviable community of hospitality entrepreneurs</w:t>
      </w:r>
      <w:r w:rsidR="001F3633">
        <w:rPr>
          <w:rFonts w:asciiTheme="minorHAnsi" w:hAnsiTheme="minorHAnsi"/>
          <w:bCs/>
          <w:color w:val="000000" w:themeColor="text1"/>
          <w:lang w:val="en-IN"/>
        </w:rPr>
        <w:t xml:space="preserve"> and travellers, who appreciate authentic and responsible tourism. </w:t>
      </w:r>
    </w:p>
    <w:p w14:paraId="083717E1" w14:textId="77777777" w:rsidR="006E2560" w:rsidRPr="00AC0281" w:rsidRDefault="006E2560" w:rsidP="135944A6">
      <w:pPr>
        <w:spacing w:after="0"/>
        <w:ind w:left="720" w:right="-334"/>
        <w:rPr>
          <w:rFonts w:asciiTheme="minorHAnsi" w:hAnsiTheme="minorHAnsi"/>
          <w:bCs/>
          <w:color w:val="000000" w:themeColor="text1"/>
          <w:lang w:val="en-IN"/>
        </w:rPr>
      </w:pPr>
    </w:p>
    <w:p w14:paraId="64C6EFED" w14:textId="30494532" w:rsidR="00AC0281" w:rsidRPr="00AC0281" w:rsidRDefault="00AC0281" w:rsidP="135944A6">
      <w:pPr>
        <w:spacing w:after="0"/>
        <w:ind w:right="-334"/>
        <w:rPr>
          <w:rFonts w:asciiTheme="minorHAnsi" w:hAnsiTheme="minorHAnsi"/>
          <w:bCs/>
          <w:color w:val="000000" w:themeColor="text1"/>
          <w:lang w:val="en-IN"/>
        </w:rPr>
      </w:pPr>
      <w:r w:rsidRPr="00AC0281">
        <w:rPr>
          <w:rFonts w:asciiTheme="minorHAnsi" w:hAnsiTheme="minorHAnsi"/>
          <w:bCs/>
          <w:color w:val="000000" w:themeColor="text1"/>
          <w:lang w:val="en-IN"/>
        </w:rPr>
        <w:t>In an increasingly crowded marketplace of homestays and villa aggregators, RARE stands apart through its legacy, curation discipline, and philosophy-driven growth model.</w:t>
      </w:r>
      <w:r w:rsidR="00E10B3F">
        <w:rPr>
          <w:rFonts w:asciiTheme="minorHAnsi" w:hAnsiTheme="minorHAnsi"/>
          <w:bCs/>
          <w:color w:val="000000" w:themeColor="text1"/>
          <w:lang w:val="en-IN"/>
        </w:rPr>
        <w:t xml:space="preserve"> </w:t>
      </w:r>
      <w:r w:rsidRPr="00AC0281">
        <w:rPr>
          <w:rFonts w:asciiTheme="minorHAnsi" w:hAnsiTheme="minorHAnsi"/>
          <w:bCs/>
          <w:color w:val="000000" w:themeColor="text1"/>
          <w:lang w:val="en-IN"/>
        </w:rPr>
        <w:t>The partnership will enable RARE to accelerate growth while preserving its selective standards and community ethos.</w:t>
      </w:r>
      <w:r w:rsidR="00E40491">
        <w:rPr>
          <w:rFonts w:asciiTheme="minorHAnsi" w:hAnsiTheme="minorHAnsi"/>
          <w:bCs/>
          <w:color w:val="000000" w:themeColor="text1"/>
          <w:lang w:val="en-IN"/>
        </w:rPr>
        <w:t xml:space="preserve"> There is a very large </w:t>
      </w:r>
      <w:r w:rsidR="006F2CD0">
        <w:rPr>
          <w:rFonts w:asciiTheme="minorHAnsi" w:hAnsiTheme="minorHAnsi"/>
          <w:bCs/>
          <w:color w:val="000000" w:themeColor="text1"/>
          <w:lang w:val="en-IN"/>
        </w:rPr>
        <w:t xml:space="preserve">community of owners and travellers, who are willing to pay a premium to be away from the ordinary, </w:t>
      </w:r>
      <w:r w:rsidR="00EC6FD0">
        <w:rPr>
          <w:rFonts w:asciiTheme="minorHAnsi" w:hAnsiTheme="minorHAnsi"/>
          <w:bCs/>
          <w:color w:val="000000" w:themeColor="text1"/>
          <w:lang w:val="en-IN"/>
        </w:rPr>
        <w:t xml:space="preserve">they will continue to prefer </w:t>
      </w:r>
      <w:r w:rsidR="00B16EAB">
        <w:rPr>
          <w:rFonts w:asciiTheme="minorHAnsi" w:hAnsiTheme="minorHAnsi"/>
          <w:bCs/>
          <w:color w:val="000000" w:themeColor="text1"/>
          <w:lang w:val="en-IN"/>
        </w:rPr>
        <w:t xml:space="preserve">to be </w:t>
      </w:r>
      <w:r w:rsidR="006F2CD0">
        <w:rPr>
          <w:rFonts w:asciiTheme="minorHAnsi" w:hAnsiTheme="minorHAnsi"/>
          <w:bCs/>
          <w:color w:val="000000" w:themeColor="text1"/>
          <w:lang w:val="en-IN"/>
        </w:rPr>
        <w:t>RARE</w:t>
      </w:r>
      <w:r w:rsidR="00EC6FD0">
        <w:rPr>
          <w:rFonts w:asciiTheme="minorHAnsi" w:hAnsiTheme="minorHAnsi"/>
          <w:bCs/>
          <w:color w:val="000000" w:themeColor="text1"/>
          <w:lang w:val="en-IN"/>
        </w:rPr>
        <w:t xml:space="preserve">. </w:t>
      </w:r>
      <w:r w:rsidR="00B16EAB">
        <w:rPr>
          <w:rFonts w:asciiTheme="minorHAnsi" w:hAnsiTheme="minorHAnsi"/>
          <w:bCs/>
          <w:color w:val="000000" w:themeColor="text1"/>
          <w:lang w:val="en-IN"/>
        </w:rPr>
        <w:t>This provides a tremendous opportunity for the community to keep growing.</w:t>
      </w:r>
    </w:p>
    <w:p w14:paraId="5AA569E1" w14:textId="77777777" w:rsidR="001A0F5F" w:rsidRDefault="001A0F5F" w:rsidP="135944A6">
      <w:pPr>
        <w:spacing w:after="0"/>
        <w:ind w:right="-334"/>
        <w:rPr>
          <w:rFonts w:asciiTheme="minorHAnsi" w:hAnsiTheme="minorHAnsi"/>
          <w:bCs/>
          <w:color w:val="000000" w:themeColor="text1"/>
          <w:lang w:val="en-IN"/>
        </w:rPr>
      </w:pPr>
    </w:p>
    <w:p w14:paraId="4145C26E" w14:textId="77777777" w:rsidR="00305C2D" w:rsidRDefault="00305C2D" w:rsidP="135944A6">
      <w:pPr>
        <w:spacing w:after="0"/>
        <w:ind w:right="-334"/>
        <w:rPr>
          <w:rFonts w:asciiTheme="minorHAnsi" w:hAnsiTheme="minorHAnsi"/>
          <w:bCs/>
          <w:color w:val="000000" w:themeColor="text1"/>
          <w:lang w:val="en-IN"/>
        </w:rPr>
      </w:pPr>
    </w:p>
    <w:p w14:paraId="7AD6061B" w14:textId="43882FFA" w:rsidR="00AC0281" w:rsidRPr="001A0F5F" w:rsidRDefault="00AC0281" w:rsidP="135944A6">
      <w:pPr>
        <w:spacing w:after="0"/>
        <w:ind w:right="-334"/>
        <w:rPr>
          <w:rFonts w:asciiTheme="minorHAnsi" w:hAnsiTheme="minorHAnsi"/>
          <w:b/>
          <w:bCs/>
          <w:color w:val="0E2841" w:themeColor="text2"/>
          <w:sz w:val="24"/>
          <w:szCs w:val="24"/>
          <w:lang w:val="en-IN"/>
        </w:rPr>
      </w:pPr>
      <w:r w:rsidRPr="001A0F5F">
        <w:rPr>
          <w:rFonts w:asciiTheme="minorHAnsi" w:hAnsiTheme="minorHAnsi"/>
          <w:b/>
          <w:bCs/>
          <w:color w:val="0E2841" w:themeColor="text2"/>
          <w:sz w:val="24"/>
          <w:szCs w:val="24"/>
          <w:lang w:val="en-IN"/>
        </w:rPr>
        <w:t>A Strategic, Asset-Light Adjacency for SAMHI</w:t>
      </w:r>
    </w:p>
    <w:p w14:paraId="53C54084" w14:textId="4DE98F48" w:rsidR="00305C2D" w:rsidRDefault="001A0F5F" w:rsidP="00305C2D">
      <w:pPr>
        <w:spacing w:after="0"/>
        <w:ind w:right="-334"/>
        <w:rPr>
          <w:rFonts w:asciiTheme="minorHAnsi" w:hAnsiTheme="minorHAnsi"/>
          <w:bCs/>
          <w:color w:val="000000" w:themeColor="text1"/>
        </w:rPr>
      </w:pPr>
      <w:r w:rsidRPr="00173E24">
        <w:rPr>
          <w:rFonts w:asciiTheme="minorHAnsi" w:hAnsiTheme="minorHAnsi"/>
          <w:bCs/>
          <w:color w:val="000000" w:themeColor="text1"/>
        </w:rPr>
        <w:t xml:space="preserve">SAMHI’s </w:t>
      </w:r>
      <w:r w:rsidRPr="00173E24">
        <w:rPr>
          <w:rFonts w:asciiTheme="minorHAnsi" w:hAnsiTheme="minorHAnsi"/>
          <w:b/>
          <w:color w:val="000000" w:themeColor="text1"/>
        </w:rPr>
        <w:t>commitment is expected to be ~INR</w:t>
      </w:r>
      <w:r w:rsidR="00305C2D">
        <w:rPr>
          <w:rFonts w:asciiTheme="minorHAnsi" w:hAnsiTheme="minorHAnsi"/>
          <w:b/>
          <w:color w:val="000000" w:themeColor="text1"/>
        </w:rPr>
        <w:t>47</w:t>
      </w:r>
      <w:r w:rsidRPr="00173E24">
        <w:rPr>
          <w:rFonts w:asciiTheme="minorHAnsi" w:hAnsiTheme="minorHAnsi"/>
          <w:b/>
          <w:color w:val="000000" w:themeColor="text1"/>
        </w:rPr>
        <w:t>0mn</w:t>
      </w:r>
      <w:r w:rsidRPr="00173E24">
        <w:rPr>
          <w:rFonts w:asciiTheme="minorHAnsi" w:hAnsiTheme="minorHAnsi"/>
          <w:bCs/>
          <w:color w:val="000000" w:themeColor="text1"/>
        </w:rPr>
        <w:t xml:space="preserve"> which includes primary infusion in RARE India and a small part towards part purchase of shares from existing holders</w:t>
      </w:r>
      <w:r w:rsidR="00CE585C">
        <w:rPr>
          <w:rFonts w:asciiTheme="minorHAnsi" w:hAnsiTheme="minorHAnsi"/>
          <w:bCs/>
          <w:color w:val="000000" w:themeColor="text1"/>
          <w:lang w:val="en-IN"/>
        </w:rPr>
        <w:t xml:space="preserve">. </w:t>
      </w:r>
      <w:r w:rsidR="00305C2D" w:rsidRPr="00A95D9A">
        <w:rPr>
          <w:rFonts w:asciiTheme="minorHAnsi" w:hAnsiTheme="minorHAnsi"/>
          <w:bCs/>
          <w:color w:val="000000" w:themeColor="text1"/>
        </w:rPr>
        <w:t>The primary capital contribution will be deployed towards creating value through strengthening management capabilities, technology and distribution upgrades, and expanding marketing and brand reach to support RARE’s next phase of growth</w:t>
      </w:r>
      <w:r w:rsidR="00305C2D">
        <w:rPr>
          <w:rFonts w:asciiTheme="minorHAnsi" w:hAnsiTheme="minorHAnsi"/>
          <w:bCs/>
          <w:color w:val="000000" w:themeColor="text1"/>
        </w:rPr>
        <w:t>.</w:t>
      </w:r>
    </w:p>
    <w:p w14:paraId="501831E2" w14:textId="792FD9C7" w:rsidR="00AC0281" w:rsidRPr="00AC0281" w:rsidRDefault="00F47960" w:rsidP="135944A6">
      <w:pPr>
        <w:spacing w:after="0"/>
        <w:ind w:right="-334"/>
        <w:rPr>
          <w:rFonts w:asciiTheme="minorHAnsi" w:hAnsiTheme="minorHAnsi"/>
          <w:bCs/>
          <w:color w:val="000000" w:themeColor="text1"/>
          <w:lang w:val="en-IN"/>
        </w:rPr>
      </w:pPr>
      <w:r w:rsidRPr="00AC0281">
        <w:rPr>
          <w:rFonts w:asciiTheme="minorHAnsi" w:hAnsiTheme="minorHAnsi"/>
          <w:bCs/>
          <w:color w:val="000000" w:themeColor="text1"/>
          <w:lang w:val="en-IN"/>
        </w:rPr>
        <w:lastRenderedPageBreak/>
        <w:t>Consistent with its time-tested strategy, SAMHI has identified value in an underappreciated operating platform with strong brand equity and growth potential.</w:t>
      </w:r>
      <w:r>
        <w:rPr>
          <w:rFonts w:asciiTheme="minorHAnsi" w:hAnsiTheme="minorHAnsi"/>
          <w:bCs/>
          <w:color w:val="000000" w:themeColor="text1"/>
          <w:lang w:val="en-IN"/>
        </w:rPr>
        <w:t xml:space="preserve"> </w:t>
      </w:r>
      <w:r w:rsidRPr="00AC0281">
        <w:rPr>
          <w:rFonts w:asciiTheme="minorHAnsi" w:hAnsiTheme="minorHAnsi"/>
          <w:bCs/>
          <w:color w:val="000000" w:themeColor="text1"/>
          <w:lang w:val="en-IN"/>
        </w:rPr>
        <w:t xml:space="preserve">The investment represents a significant divergence from the valuation </w:t>
      </w:r>
      <w:r w:rsidR="003D52EA">
        <w:rPr>
          <w:rFonts w:asciiTheme="minorHAnsi" w:hAnsiTheme="minorHAnsi"/>
          <w:bCs/>
          <w:color w:val="000000" w:themeColor="text1"/>
          <w:lang w:val="en-IN"/>
        </w:rPr>
        <w:t xml:space="preserve">of </w:t>
      </w:r>
      <w:r w:rsidRPr="00AC0281">
        <w:rPr>
          <w:rFonts w:asciiTheme="minorHAnsi" w:hAnsiTheme="minorHAnsi"/>
          <w:bCs/>
          <w:color w:val="000000" w:themeColor="text1"/>
          <w:lang w:val="en-IN"/>
        </w:rPr>
        <w:t xml:space="preserve">asset-light platforms </w:t>
      </w:r>
      <w:r w:rsidR="003D52EA">
        <w:rPr>
          <w:rFonts w:asciiTheme="minorHAnsi" w:hAnsiTheme="minorHAnsi"/>
          <w:bCs/>
          <w:color w:val="000000" w:themeColor="text1"/>
          <w:lang w:val="en-IN"/>
        </w:rPr>
        <w:t xml:space="preserve">investments </w:t>
      </w:r>
      <w:r w:rsidRPr="00AC0281">
        <w:rPr>
          <w:rFonts w:asciiTheme="minorHAnsi" w:hAnsiTheme="minorHAnsi"/>
          <w:bCs/>
          <w:color w:val="000000" w:themeColor="text1"/>
          <w:lang w:val="en-IN"/>
        </w:rPr>
        <w:t>globally</w:t>
      </w:r>
      <w:r w:rsidR="001F3633">
        <w:rPr>
          <w:rFonts w:asciiTheme="minorHAnsi" w:hAnsiTheme="minorHAnsi"/>
          <w:bCs/>
          <w:color w:val="000000" w:themeColor="text1"/>
          <w:lang w:val="en-IN"/>
        </w:rPr>
        <w:t xml:space="preserve"> and in India</w:t>
      </w:r>
      <w:r w:rsidRPr="00AC0281">
        <w:rPr>
          <w:rFonts w:asciiTheme="minorHAnsi" w:hAnsiTheme="minorHAnsi"/>
          <w:bCs/>
          <w:color w:val="000000" w:themeColor="text1"/>
          <w:lang w:val="en-IN"/>
        </w:rPr>
        <w:t xml:space="preserve">. </w:t>
      </w:r>
      <w:r w:rsidR="00DF4202">
        <w:rPr>
          <w:rFonts w:asciiTheme="minorHAnsi" w:hAnsiTheme="minorHAnsi"/>
          <w:bCs/>
          <w:color w:val="000000" w:themeColor="text1"/>
          <w:lang w:val="en-IN"/>
        </w:rPr>
        <w:t xml:space="preserve">This marks </w:t>
      </w:r>
      <w:r w:rsidR="00AC0281" w:rsidRPr="00AC0281">
        <w:rPr>
          <w:rFonts w:asciiTheme="minorHAnsi" w:hAnsiTheme="minorHAnsi"/>
          <w:bCs/>
          <w:color w:val="000000" w:themeColor="text1"/>
          <w:lang w:val="en-IN"/>
        </w:rPr>
        <w:t>SAMHI’s first asset-light platform investment in leisure hospitality</w:t>
      </w:r>
      <w:r w:rsidR="00CE585C">
        <w:rPr>
          <w:rFonts w:asciiTheme="minorHAnsi" w:hAnsiTheme="minorHAnsi"/>
          <w:bCs/>
          <w:color w:val="000000" w:themeColor="text1"/>
          <w:lang w:val="en-IN"/>
        </w:rPr>
        <w:t xml:space="preserve"> </w:t>
      </w:r>
      <w:r w:rsidR="00CE585C" w:rsidRPr="00AC0281">
        <w:rPr>
          <w:rFonts w:asciiTheme="minorHAnsi" w:hAnsiTheme="minorHAnsi"/>
          <w:bCs/>
          <w:color w:val="000000" w:themeColor="text1"/>
          <w:lang w:val="en-IN"/>
        </w:rPr>
        <w:t>enabling meaningful participation in a high-growth segment without altering its core balance sheet strategy</w:t>
      </w:r>
      <w:r w:rsidR="00CE585C">
        <w:rPr>
          <w:rFonts w:asciiTheme="minorHAnsi" w:hAnsiTheme="minorHAnsi"/>
          <w:bCs/>
          <w:color w:val="000000" w:themeColor="text1"/>
          <w:lang w:val="en-IN"/>
        </w:rPr>
        <w:t xml:space="preserve"> of scaling</w:t>
      </w:r>
      <w:r w:rsidR="00CE585C" w:rsidRPr="135944A6">
        <w:rPr>
          <w:rFonts w:asciiTheme="minorHAnsi" w:hAnsiTheme="minorHAnsi" w:cstheme="minorBidi"/>
        </w:rPr>
        <w:t xml:space="preserve"> its business hotel portfolio in India’s key office and gateway markets</w:t>
      </w:r>
      <w:r w:rsidR="00AC0281" w:rsidRPr="00AC0281">
        <w:rPr>
          <w:rFonts w:asciiTheme="minorHAnsi" w:hAnsiTheme="minorHAnsi"/>
          <w:bCs/>
          <w:color w:val="000000" w:themeColor="text1"/>
          <w:lang w:val="en-IN"/>
        </w:rPr>
        <w:t xml:space="preserve">. </w:t>
      </w:r>
    </w:p>
    <w:p w14:paraId="7B3AAC0A" w14:textId="77777777" w:rsidR="00F47960" w:rsidRDefault="00F47960" w:rsidP="135944A6">
      <w:pPr>
        <w:spacing w:after="0"/>
        <w:ind w:right="-334"/>
        <w:rPr>
          <w:rFonts w:asciiTheme="minorHAnsi" w:hAnsiTheme="minorHAnsi"/>
          <w:bCs/>
          <w:color w:val="000000" w:themeColor="text1"/>
          <w:lang w:val="en-IN"/>
        </w:rPr>
      </w:pPr>
    </w:p>
    <w:p w14:paraId="1C21B5FE" w14:textId="3BC2A386" w:rsidR="00AC0281" w:rsidRDefault="00AC0281" w:rsidP="135944A6">
      <w:pPr>
        <w:spacing w:after="0"/>
        <w:ind w:right="-334"/>
        <w:rPr>
          <w:rFonts w:asciiTheme="minorHAnsi" w:hAnsiTheme="minorHAnsi"/>
          <w:bCs/>
          <w:color w:val="000000" w:themeColor="text1"/>
          <w:lang w:val="en-IN"/>
        </w:rPr>
      </w:pPr>
      <w:r w:rsidRPr="00AC0281">
        <w:rPr>
          <w:rFonts w:asciiTheme="minorHAnsi" w:hAnsiTheme="minorHAnsi"/>
          <w:bCs/>
          <w:color w:val="000000" w:themeColor="text1"/>
          <w:lang w:val="en-IN"/>
        </w:rPr>
        <w:t xml:space="preserve">The structure ensures </w:t>
      </w:r>
      <w:r w:rsidR="003D52EA">
        <w:rPr>
          <w:rFonts w:asciiTheme="minorHAnsi" w:hAnsiTheme="minorHAnsi"/>
          <w:bCs/>
          <w:color w:val="000000" w:themeColor="text1"/>
          <w:lang w:val="en-IN"/>
        </w:rPr>
        <w:t xml:space="preserve">a small </w:t>
      </w:r>
      <w:r w:rsidRPr="00AC0281">
        <w:rPr>
          <w:rFonts w:asciiTheme="minorHAnsi" w:hAnsiTheme="minorHAnsi"/>
          <w:bCs/>
          <w:color w:val="000000" w:themeColor="text1"/>
          <w:lang w:val="en-IN"/>
        </w:rPr>
        <w:t>capital exposure with asymmetrical return potential</w:t>
      </w:r>
      <w:r w:rsidR="003D52EA">
        <w:rPr>
          <w:rFonts w:asciiTheme="minorHAnsi" w:hAnsiTheme="minorHAnsi"/>
          <w:bCs/>
          <w:color w:val="000000" w:themeColor="text1"/>
          <w:lang w:val="en-IN"/>
        </w:rPr>
        <w:t xml:space="preserve"> as the strategy is asset light</w:t>
      </w:r>
      <w:r w:rsidR="00CE585C">
        <w:rPr>
          <w:rFonts w:asciiTheme="minorHAnsi" w:hAnsiTheme="minorHAnsi"/>
          <w:bCs/>
          <w:color w:val="000000" w:themeColor="text1"/>
          <w:lang w:val="en-IN"/>
        </w:rPr>
        <w:t xml:space="preserve">, </w:t>
      </w:r>
      <w:r w:rsidR="00F47960">
        <w:rPr>
          <w:rFonts w:asciiTheme="minorHAnsi" w:hAnsiTheme="minorHAnsi"/>
          <w:bCs/>
          <w:color w:val="000000" w:themeColor="text1"/>
          <w:lang w:val="en-IN"/>
        </w:rPr>
        <w:t xml:space="preserve">and </w:t>
      </w:r>
      <w:r w:rsidR="00DF4202">
        <w:rPr>
          <w:rFonts w:asciiTheme="minorHAnsi" w:hAnsiTheme="minorHAnsi"/>
          <w:bCs/>
          <w:color w:val="000000" w:themeColor="text1"/>
          <w:lang w:val="en-IN"/>
        </w:rPr>
        <w:t xml:space="preserve">significant </w:t>
      </w:r>
      <w:r w:rsidRPr="00AC0281">
        <w:rPr>
          <w:rFonts w:asciiTheme="minorHAnsi" w:hAnsiTheme="minorHAnsi"/>
          <w:bCs/>
          <w:color w:val="000000" w:themeColor="text1"/>
          <w:lang w:val="en-IN"/>
        </w:rPr>
        <w:t>long-term upside driven by distribution expansion, technology integration and brand strengthening.</w:t>
      </w:r>
    </w:p>
    <w:p w14:paraId="349974F4" w14:textId="77777777" w:rsidR="001A0F5F" w:rsidRDefault="001A0F5F" w:rsidP="135944A6">
      <w:pPr>
        <w:spacing w:after="0"/>
        <w:ind w:right="-334"/>
        <w:rPr>
          <w:rFonts w:asciiTheme="minorHAnsi" w:hAnsiTheme="minorHAnsi"/>
          <w:bCs/>
          <w:color w:val="000000" w:themeColor="text1"/>
          <w:lang w:val="en-IN"/>
        </w:rPr>
      </w:pPr>
    </w:p>
    <w:p w14:paraId="4C17CCAA" w14:textId="77777777" w:rsidR="00305C2D" w:rsidRDefault="00305C2D" w:rsidP="135944A6">
      <w:pPr>
        <w:spacing w:after="0"/>
        <w:ind w:right="-334"/>
        <w:rPr>
          <w:rFonts w:asciiTheme="minorHAnsi" w:hAnsiTheme="minorHAnsi"/>
          <w:bCs/>
          <w:color w:val="000000" w:themeColor="text1"/>
          <w:lang w:val="en-IN"/>
        </w:rPr>
      </w:pPr>
    </w:p>
    <w:p w14:paraId="52D2CE6E" w14:textId="706A2EFC" w:rsidR="00AC0281" w:rsidRPr="00AC0281" w:rsidRDefault="00AC0281" w:rsidP="135944A6">
      <w:pPr>
        <w:spacing w:after="0"/>
        <w:ind w:right="-334"/>
        <w:rPr>
          <w:rFonts w:asciiTheme="minorHAnsi" w:hAnsiTheme="minorHAnsi"/>
          <w:b/>
          <w:bCs/>
          <w:color w:val="000000" w:themeColor="text1"/>
          <w:lang w:val="en-IN"/>
        </w:rPr>
      </w:pPr>
      <w:r w:rsidRPr="00AC0281">
        <w:rPr>
          <w:rFonts w:asciiTheme="minorHAnsi" w:hAnsiTheme="minorHAnsi"/>
          <w:b/>
          <w:bCs/>
          <w:color w:val="000000" w:themeColor="text1"/>
          <w:lang w:val="en-IN"/>
        </w:rPr>
        <w:t>Management Commentary</w:t>
      </w:r>
    </w:p>
    <w:p w14:paraId="7C462727" w14:textId="77777777" w:rsidR="00AC0281" w:rsidRPr="00AC0281" w:rsidRDefault="00AC0281" w:rsidP="135944A6">
      <w:pPr>
        <w:spacing w:after="0"/>
        <w:ind w:right="-334"/>
        <w:rPr>
          <w:rFonts w:asciiTheme="minorHAnsi" w:hAnsiTheme="minorHAnsi"/>
          <w:bCs/>
          <w:color w:val="000000" w:themeColor="text1"/>
          <w:lang w:val="en-IN"/>
        </w:rPr>
      </w:pPr>
      <w:r w:rsidRPr="00AC0281">
        <w:rPr>
          <w:rFonts w:asciiTheme="minorHAnsi" w:hAnsiTheme="minorHAnsi"/>
          <w:bCs/>
          <w:color w:val="000000" w:themeColor="text1"/>
          <w:lang w:val="en-IN"/>
        </w:rPr>
        <w:t xml:space="preserve">Commenting on the development, </w:t>
      </w:r>
      <w:r w:rsidRPr="00AC0281">
        <w:rPr>
          <w:rFonts w:asciiTheme="minorHAnsi" w:hAnsiTheme="minorHAnsi"/>
          <w:b/>
          <w:bCs/>
          <w:color w:val="000000" w:themeColor="text1"/>
          <w:lang w:val="en-IN"/>
        </w:rPr>
        <w:t>Ashish Jakhanwala</w:t>
      </w:r>
      <w:r w:rsidRPr="00AC0281">
        <w:rPr>
          <w:rFonts w:asciiTheme="minorHAnsi" w:hAnsiTheme="minorHAnsi"/>
          <w:bCs/>
          <w:color w:val="000000" w:themeColor="text1"/>
          <w:lang w:val="en-IN"/>
        </w:rPr>
        <w:t xml:space="preserve">, </w:t>
      </w:r>
      <w:r w:rsidRPr="00073A22">
        <w:rPr>
          <w:rFonts w:asciiTheme="minorHAnsi" w:hAnsiTheme="minorHAnsi"/>
          <w:b/>
          <w:color w:val="000000" w:themeColor="text1"/>
          <w:lang w:val="en-IN"/>
        </w:rPr>
        <w:t>Chairman &amp; Managing Director, SAMHI Hotels Ltd.,</w:t>
      </w:r>
      <w:r w:rsidRPr="00AC0281">
        <w:rPr>
          <w:rFonts w:asciiTheme="minorHAnsi" w:hAnsiTheme="minorHAnsi"/>
          <w:bCs/>
          <w:color w:val="000000" w:themeColor="text1"/>
          <w:lang w:val="en-IN"/>
        </w:rPr>
        <w:t xml:space="preserve"> said:</w:t>
      </w:r>
    </w:p>
    <w:p w14:paraId="2A58F12A" w14:textId="2AB3AADD" w:rsidR="00AC0281" w:rsidRPr="001A0F5F" w:rsidRDefault="00AC0281" w:rsidP="135944A6">
      <w:pPr>
        <w:spacing w:after="0"/>
        <w:ind w:right="-334"/>
        <w:rPr>
          <w:rFonts w:asciiTheme="minorHAnsi" w:hAnsiTheme="minorHAnsi"/>
          <w:bCs/>
          <w:i/>
          <w:iCs/>
          <w:color w:val="000000" w:themeColor="text1"/>
          <w:lang w:val="en-IN"/>
        </w:rPr>
      </w:pPr>
      <w:r w:rsidRPr="001A0F5F">
        <w:rPr>
          <w:rFonts w:asciiTheme="minorHAnsi" w:hAnsiTheme="minorHAnsi"/>
          <w:bCs/>
          <w:i/>
          <w:iCs/>
          <w:color w:val="000000" w:themeColor="text1"/>
          <w:lang w:val="en-IN"/>
        </w:rPr>
        <w:t>“This investment in RARE India is a strategic adjacency that strengthens our platform without distracting from our core focus</w:t>
      </w:r>
      <w:r w:rsidR="001A0F5F">
        <w:rPr>
          <w:rFonts w:asciiTheme="minorHAnsi" w:hAnsiTheme="minorHAnsi"/>
          <w:bCs/>
          <w:i/>
          <w:iCs/>
          <w:color w:val="000000" w:themeColor="text1"/>
          <w:lang w:val="en-IN"/>
        </w:rPr>
        <w:t xml:space="preserve"> </w:t>
      </w:r>
      <w:r w:rsidR="001A0F5F" w:rsidRPr="135944A6">
        <w:rPr>
          <w:rFonts w:asciiTheme="minorHAnsi" w:hAnsiTheme="minorHAnsi" w:cstheme="minorBidi"/>
          <w:i/>
          <w:lang w:val="en-IN"/>
        </w:rPr>
        <w:t>on business and gateway markets</w:t>
      </w:r>
      <w:r w:rsidRPr="001A0F5F">
        <w:rPr>
          <w:rFonts w:asciiTheme="minorHAnsi" w:hAnsiTheme="minorHAnsi"/>
          <w:bCs/>
          <w:i/>
          <w:iCs/>
          <w:color w:val="000000" w:themeColor="text1"/>
          <w:lang w:val="en-IN"/>
        </w:rPr>
        <w:t xml:space="preserve">. RARE represents a combination of legacy, credibility and scalable asset-light potential. </w:t>
      </w:r>
      <w:r w:rsidR="00AC56CD">
        <w:rPr>
          <w:rFonts w:asciiTheme="minorHAnsi" w:hAnsiTheme="minorHAnsi"/>
          <w:bCs/>
          <w:i/>
          <w:iCs/>
          <w:color w:val="000000" w:themeColor="text1"/>
          <w:lang w:val="en-IN"/>
        </w:rPr>
        <w:t>With a strong proven founding team, an irreplaceable community of owners</w:t>
      </w:r>
      <w:r w:rsidR="00073A22">
        <w:rPr>
          <w:rFonts w:asciiTheme="minorHAnsi" w:hAnsiTheme="minorHAnsi"/>
          <w:bCs/>
          <w:i/>
          <w:iCs/>
          <w:color w:val="000000" w:themeColor="text1"/>
          <w:lang w:val="en-IN"/>
        </w:rPr>
        <w:t xml:space="preserve"> </w:t>
      </w:r>
      <w:r w:rsidR="00CD7D3F">
        <w:rPr>
          <w:rFonts w:asciiTheme="minorHAnsi" w:hAnsiTheme="minorHAnsi"/>
          <w:bCs/>
          <w:i/>
          <w:iCs/>
          <w:color w:val="000000" w:themeColor="text1"/>
          <w:lang w:val="en-IN"/>
        </w:rPr>
        <w:t>and the proposed affiliation with Marriott</w:t>
      </w:r>
      <w:r w:rsidRPr="001A0F5F">
        <w:rPr>
          <w:rFonts w:asciiTheme="minorHAnsi" w:hAnsiTheme="minorHAnsi"/>
          <w:bCs/>
          <w:i/>
          <w:iCs/>
          <w:color w:val="000000" w:themeColor="text1"/>
          <w:lang w:val="en-IN"/>
        </w:rPr>
        <w:t xml:space="preserve">, we believe RARE can emerge as a leading B2C brand in experience-led tourism. Importantly, this is a </w:t>
      </w:r>
      <w:r w:rsidR="00AC56CD">
        <w:rPr>
          <w:rFonts w:asciiTheme="minorHAnsi" w:hAnsiTheme="minorHAnsi"/>
          <w:bCs/>
          <w:i/>
          <w:iCs/>
          <w:color w:val="000000" w:themeColor="text1"/>
          <w:lang w:val="en-IN"/>
        </w:rPr>
        <w:t xml:space="preserve">small financial </w:t>
      </w:r>
      <w:r w:rsidRPr="001A0F5F">
        <w:rPr>
          <w:rFonts w:asciiTheme="minorHAnsi" w:hAnsiTheme="minorHAnsi"/>
          <w:bCs/>
          <w:i/>
          <w:iCs/>
          <w:color w:val="000000" w:themeColor="text1"/>
          <w:lang w:val="en-IN"/>
        </w:rPr>
        <w:t xml:space="preserve">investment </w:t>
      </w:r>
      <w:r w:rsidR="00AC56CD">
        <w:rPr>
          <w:rFonts w:asciiTheme="minorHAnsi" w:hAnsiTheme="minorHAnsi"/>
          <w:bCs/>
          <w:i/>
          <w:iCs/>
          <w:color w:val="000000" w:themeColor="text1"/>
          <w:lang w:val="en-IN"/>
        </w:rPr>
        <w:t xml:space="preserve">but </w:t>
      </w:r>
      <w:r w:rsidRPr="001A0F5F">
        <w:rPr>
          <w:rFonts w:asciiTheme="minorHAnsi" w:hAnsiTheme="minorHAnsi"/>
          <w:bCs/>
          <w:i/>
          <w:iCs/>
          <w:color w:val="000000" w:themeColor="text1"/>
          <w:lang w:val="en-IN"/>
        </w:rPr>
        <w:t xml:space="preserve">with asymmetrical return potential </w:t>
      </w:r>
      <w:r w:rsidR="001A0F5F">
        <w:rPr>
          <w:rFonts w:asciiTheme="minorHAnsi" w:hAnsiTheme="minorHAnsi"/>
          <w:bCs/>
          <w:i/>
          <w:iCs/>
          <w:color w:val="000000" w:themeColor="text1"/>
          <w:lang w:val="en-IN"/>
        </w:rPr>
        <w:t xml:space="preserve">– </w:t>
      </w:r>
      <w:r w:rsidRPr="001A0F5F">
        <w:rPr>
          <w:rFonts w:asciiTheme="minorHAnsi" w:hAnsiTheme="minorHAnsi"/>
          <w:bCs/>
          <w:i/>
          <w:iCs/>
          <w:color w:val="000000" w:themeColor="text1"/>
          <w:lang w:val="en-IN"/>
        </w:rPr>
        <w:t>consistent with our philosophy of discovering value in underappreciated opportunities.”</w:t>
      </w:r>
    </w:p>
    <w:p w14:paraId="0A7FE211" w14:textId="77777777" w:rsidR="001A0F5F" w:rsidRDefault="001A0F5F" w:rsidP="135944A6">
      <w:pPr>
        <w:spacing w:after="0"/>
        <w:ind w:right="-334"/>
        <w:rPr>
          <w:rFonts w:asciiTheme="minorHAnsi" w:hAnsiTheme="minorHAnsi" w:cstheme="minorBidi"/>
          <w:i/>
          <w:lang w:val="en-IN"/>
        </w:rPr>
      </w:pPr>
    </w:p>
    <w:p w14:paraId="3128A49C" w14:textId="116FD660" w:rsidR="00AC0281" w:rsidRPr="00AC0281" w:rsidRDefault="00AC0281" w:rsidP="135944A6">
      <w:pPr>
        <w:spacing w:after="0"/>
        <w:ind w:right="-334"/>
        <w:rPr>
          <w:rFonts w:asciiTheme="minorHAnsi" w:hAnsiTheme="minorHAnsi"/>
          <w:bCs/>
          <w:color w:val="000000" w:themeColor="text1"/>
          <w:lang w:val="en-IN"/>
        </w:rPr>
      </w:pPr>
      <w:r w:rsidRPr="001A0F5F">
        <w:rPr>
          <w:rFonts w:asciiTheme="minorHAnsi" w:hAnsiTheme="minorHAnsi"/>
          <w:b/>
          <w:color w:val="000000" w:themeColor="text1"/>
          <w:lang w:val="en-IN"/>
        </w:rPr>
        <w:t>Ms. Shobha Rudra</w:t>
      </w:r>
      <w:r w:rsidRPr="00AC0281">
        <w:rPr>
          <w:rFonts w:asciiTheme="minorHAnsi" w:hAnsiTheme="minorHAnsi"/>
          <w:bCs/>
          <w:color w:val="000000" w:themeColor="text1"/>
          <w:lang w:val="en-IN"/>
        </w:rPr>
        <w:t>,</w:t>
      </w:r>
      <w:r w:rsidRPr="00073A22">
        <w:rPr>
          <w:rFonts w:asciiTheme="minorHAnsi" w:hAnsiTheme="minorHAnsi"/>
          <w:b/>
          <w:color w:val="000000" w:themeColor="text1"/>
          <w:lang w:val="en-IN"/>
        </w:rPr>
        <w:t xml:space="preserve"> Founder, RARE India</w:t>
      </w:r>
      <w:r w:rsidRPr="00AC0281">
        <w:rPr>
          <w:rFonts w:asciiTheme="minorHAnsi" w:hAnsiTheme="minorHAnsi"/>
          <w:bCs/>
          <w:color w:val="000000" w:themeColor="text1"/>
          <w:lang w:val="en-IN"/>
        </w:rPr>
        <w:t>, added:</w:t>
      </w:r>
    </w:p>
    <w:p w14:paraId="7F3FD207" w14:textId="14DDB6F9" w:rsidR="00AC0281" w:rsidRPr="001A0F5F" w:rsidRDefault="00AC0281" w:rsidP="135944A6">
      <w:pPr>
        <w:spacing w:after="0"/>
        <w:ind w:right="-334"/>
        <w:rPr>
          <w:rFonts w:asciiTheme="minorHAnsi" w:hAnsiTheme="minorHAnsi"/>
          <w:bCs/>
          <w:i/>
          <w:iCs/>
          <w:color w:val="000000" w:themeColor="text1"/>
          <w:lang w:val="en-IN"/>
        </w:rPr>
      </w:pPr>
      <w:r w:rsidRPr="001A0F5F">
        <w:rPr>
          <w:rFonts w:asciiTheme="minorHAnsi" w:hAnsiTheme="minorHAnsi"/>
          <w:bCs/>
          <w:i/>
          <w:iCs/>
          <w:color w:val="000000" w:themeColor="text1"/>
          <w:lang w:val="en-IN"/>
        </w:rPr>
        <w:t xml:space="preserve">“RARE India has always been built on relationships, trust and a shared commitment to responsible tourism. </w:t>
      </w:r>
      <w:r w:rsidR="00AC56CD">
        <w:rPr>
          <w:rFonts w:asciiTheme="minorHAnsi" w:hAnsiTheme="minorHAnsi"/>
          <w:bCs/>
          <w:i/>
          <w:iCs/>
          <w:color w:val="000000" w:themeColor="text1"/>
          <w:lang w:val="en-IN"/>
        </w:rPr>
        <w:t>This partnership</w:t>
      </w:r>
      <w:r w:rsidR="00CD7D3F">
        <w:rPr>
          <w:rFonts w:asciiTheme="minorHAnsi" w:hAnsiTheme="minorHAnsi"/>
          <w:bCs/>
          <w:i/>
          <w:iCs/>
          <w:color w:val="000000" w:themeColor="text1"/>
          <w:lang w:val="en-IN"/>
        </w:rPr>
        <w:t xml:space="preserve"> with SAMHI</w:t>
      </w:r>
      <w:r w:rsidR="00AC56CD">
        <w:rPr>
          <w:rFonts w:asciiTheme="minorHAnsi" w:hAnsiTheme="minorHAnsi"/>
          <w:bCs/>
          <w:i/>
          <w:iCs/>
          <w:color w:val="000000" w:themeColor="text1"/>
          <w:lang w:val="en-IN"/>
        </w:rPr>
        <w:t xml:space="preserve"> allows us </w:t>
      </w:r>
      <w:r w:rsidRPr="001A0F5F">
        <w:rPr>
          <w:rFonts w:asciiTheme="minorHAnsi" w:hAnsiTheme="minorHAnsi"/>
          <w:bCs/>
          <w:i/>
          <w:iCs/>
          <w:color w:val="000000" w:themeColor="text1"/>
          <w:lang w:val="en-IN"/>
        </w:rPr>
        <w:t>to remain true to our philosophy</w:t>
      </w:r>
      <w:r w:rsidR="00AC56CD">
        <w:rPr>
          <w:rFonts w:asciiTheme="minorHAnsi" w:hAnsiTheme="minorHAnsi"/>
          <w:bCs/>
          <w:i/>
          <w:iCs/>
          <w:color w:val="000000" w:themeColor="text1"/>
          <w:lang w:val="en-IN"/>
        </w:rPr>
        <w:t xml:space="preserve"> and continue to preserve and build the </w:t>
      </w:r>
      <w:r w:rsidR="00CD7D3F">
        <w:rPr>
          <w:rFonts w:asciiTheme="minorHAnsi" w:hAnsiTheme="minorHAnsi"/>
          <w:bCs/>
          <w:i/>
          <w:iCs/>
          <w:color w:val="000000" w:themeColor="text1"/>
          <w:lang w:val="en-IN"/>
        </w:rPr>
        <w:t xml:space="preserve">RARE </w:t>
      </w:r>
      <w:r w:rsidR="00AC56CD">
        <w:rPr>
          <w:rFonts w:asciiTheme="minorHAnsi" w:hAnsiTheme="minorHAnsi"/>
          <w:bCs/>
          <w:i/>
          <w:iCs/>
          <w:color w:val="000000" w:themeColor="text1"/>
          <w:lang w:val="en-IN"/>
        </w:rPr>
        <w:t xml:space="preserve">community of </w:t>
      </w:r>
      <w:r w:rsidR="00CD7D3F">
        <w:rPr>
          <w:rFonts w:asciiTheme="minorHAnsi" w:hAnsiTheme="minorHAnsi"/>
          <w:bCs/>
          <w:i/>
          <w:iCs/>
          <w:color w:val="000000" w:themeColor="text1"/>
          <w:lang w:val="en-IN"/>
        </w:rPr>
        <w:t xml:space="preserve">hotel owners and discerning </w:t>
      </w:r>
      <w:r w:rsidR="00AC56CD">
        <w:rPr>
          <w:rFonts w:asciiTheme="minorHAnsi" w:hAnsiTheme="minorHAnsi"/>
          <w:bCs/>
          <w:i/>
          <w:iCs/>
          <w:color w:val="000000" w:themeColor="text1"/>
          <w:lang w:val="en-IN"/>
        </w:rPr>
        <w:t>travellers</w:t>
      </w:r>
      <w:r w:rsidRPr="001A0F5F">
        <w:rPr>
          <w:rFonts w:asciiTheme="minorHAnsi" w:hAnsiTheme="minorHAnsi"/>
          <w:bCs/>
          <w:i/>
          <w:iCs/>
          <w:color w:val="000000" w:themeColor="text1"/>
          <w:lang w:val="en-IN"/>
        </w:rPr>
        <w:t xml:space="preserve">. Together, we </w:t>
      </w:r>
      <w:r w:rsidR="00CD7D3F">
        <w:rPr>
          <w:rFonts w:asciiTheme="minorHAnsi" w:hAnsiTheme="minorHAnsi"/>
          <w:bCs/>
          <w:i/>
          <w:iCs/>
          <w:color w:val="000000" w:themeColor="text1"/>
          <w:lang w:val="en-IN"/>
        </w:rPr>
        <w:t xml:space="preserve">aim to </w:t>
      </w:r>
      <w:r w:rsidRPr="001A0F5F">
        <w:rPr>
          <w:rFonts w:asciiTheme="minorHAnsi" w:hAnsiTheme="minorHAnsi"/>
          <w:bCs/>
          <w:i/>
          <w:iCs/>
          <w:color w:val="000000" w:themeColor="text1"/>
          <w:lang w:val="en-IN"/>
        </w:rPr>
        <w:t>strengthen</w:t>
      </w:r>
      <w:r w:rsidR="00073A22">
        <w:rPr>
          <w:rFonts w:asciiTheme="minorHAnsi" w:hAnsiTheme="minorHAnsi"/>
          <w:bCs/>
          <w:i/>
          <w:iCs/>
          <w:color w:val="000000" w:themeColor="text1"/>
          <w:lang w:val="en-IN"/>
        </w:rPr>
        <w:t xml:space="preserve"> </w:t>
      </w:r>
      <w:r w:rsidRPr="001A0F5F">
        <w:rPr>
          <w:rFonts w:asciiTheme="minorHAnsi" w:hAnsiTheme="minorHAnsi"/>
          <w:bCs/>
          <w:i/>
          <w:iCs/>
          <w:color w:val="000000" w:themeColor="text1"/>
          <w:lang w:val="en-IN"/>
        </w:rPr>
        <w:t>the foundation of the RARE community and scal</w:t>
      </w:r>
      <w:r w:rsidR="00073A22">
        <w:rPr>
          <w:rFonts w:asciiTheme="minorHAnsi" w:hAnsiTheme="minorHAnsi"/>
          <w:bCs/>
          <w:i/>
          <w:iCs/>
          <w:color w:val="000000" w:themeColor="text1"/>
          <w:lang w:val="en-IN"/>
        </w:rPr>
        <w:t xml:space="preserve">e </w:t>
      </w:r>
      <w:r w:rsidRPr="001A0F5F">
        <w:rPr>
          <w:rFonts w:asciiTheme="minorHAnsi" w:hAnsiTheme="minorHAnsi"/>
          <w:bCs/>
          <w:i/>
          <w:iCs/>
          <w:color w:val="000000" w:themeColor="text1"/>
          <w:lang w:val="en-IN"/>
        </w:rPr>
        <w:t>our impact.”</w:t>
      </w:r>
    </w:p>
    <w:p w14:paraId="5B62FC02" w14:textId="77777777" w:rsidR="00AC0281" w:rsidRDefault="00AC0281" w:rsidP="135944A6">
      <w:pPr>
        <w:spacing w:after="0"/>
        <w:ind w:right="-334"/>
        <w:rPr>
          <w:rFonts w:asciiTheme="minorHAnsi" w:hAnsiTheme="minorHAnsi"/>
          <w:bCs/>
          <w:color w:val="000000" w:themeColor="text1"/>
        </w:rPr>
      </w:pPr>
    </w:p>
    <w:p w14:paraId="4E5E2DCA" w14:textId="446ED5F1" w:rsidR="0045327A" w:rsidRDefault="008D6379" w:rsidP="135944A6">
      <w:pPr>
        <w:spacing w:after="0"/>
        <w:ind w:right="-334"/>
        <w:rPr>
          <w:rFonts w:asciiTheme="minorHAnsi" w:hAnsiTheme="minorHAnsi"/>
          <w:bCs/>
          <w:color w:val="000000" w:themeColor="text1"/>
        </w:rPr>
      </w:pPr>
      <w:r>
        <w:rPr>
          <w:rFonts w:asciiTheme="minorHAnsi" w:hAnsiTheme="minorHAnsi"/>
          <w:b/>
          <w:color w:val="000000" w:themeColor="text1"/>
        </w:rPr>
        <w:t>Rajeev Menon, President, Asia Pacific excluding China,</w:t>
      </w:r>
      <w:r w:rsidRPr="0045327A">
        <w:rPr>
          <w:rFonts w:asciiTheme="minorHAnsi" w:hAnsiTheme="minorHAnsi"/>
          <w:b/>
          <w:color w:val="000000" w:themeColor="text1"/>
        </w:rPr>
        <w:t xml:space="preserve"> Marriott International</w:t>
      </w:r>
      <w:r>
        <w:rPr>
          <w:rFonts w:asciiTheme="minorHAnsi" w:hAnsiTheme="minorHAnsi"/>
          <w:b/>
          <w:color w:val="000000" w:themeColor="text1"/>
        </w:rPr>
        <w:t xml:space="preserve"> </w:t>
      </w:r>
      <w:r w:rsidR="00E10B3F" w:rsidRPr="00E10B3F">
        <w:rPr>
          <w:rFonts w:asciiTheme="minorHAnsi" w:hAnsiTheme="minorHAnsi"/>
          <w:bCs/>
          <w:color w:val="000000" w:themeColor="text1"/>
        </w:rPr>
        <w:t>added</w:t>
      </w:r>
      <w:r w:rsidR="0045327A">
        <w:rPr>
          <w:rFonts w:asciiTheme="minorHAnsi" w:hAnsiTheme="minorHAnsi"/>
          <w:bCs/>
          <w:color w:val="000000" w:themeColor="text1"/>
        </w:rPr>
        <w:t>:</w:t>
      </w:r>
    </w:p>
    <w:p w14:paraId="3F7026E3" w14:textId="0E7FB202" w:rsidR="00AC0281" w:rsidRPr="00CE585C" w:rsidRDefault="00CE585C" w:rsidP="135944A6">
      <w:pPr>
        <w:spacing w:after="0"/>
        <w:ind w:right="-334"/>
        <w:rPr>
          <w:rFonts w:asciiTheme="minorHAnsi" w:hAnsiTheme="minorHAnsi"/>
          <w:bCs/>
          <w:i/>
          <w:iCs/>
          <w:color w:val="000000" w:themeColor="text1"/>
        </w:rPr>
      </w:pPr>
      <w:r>
        <w:rPr>
          <w:rFonts w:asciiTheme="minorHAnsi" w:hAnsiTheme="minorHAnsi"/>
          <w:bCs/>
          <w:i/>
          <w:iCs/>
          <w:color w:val="000000" w:themeColor="text1"/>
        </w:rPr>
        <w:t>“</w:t>
      </w:r>
      <w:r w:rsidRPr="00CE585C">
        <w:rPr>
          <w:rFonts w:asciiTheme="minorHAnsi" w:hAnsiTheme="minorHAnsi"/>
          <w:bCs/>
          <w:i/>
          <w:iCs/>
          <w:color w:val="000000" w:themeColor="text1"/>
        </w:rPr>
        <w:t>India’s experiential and heritage-led hospitality segment represents a significant long-term opportunity. RARE has built a distinctive portfolio rooted in authenticity and responsible tourism. Through this collaboration, we look forward to extending our global distribution platform and Marriott Bonvoy ecosystem to a highly curated collection of unique stays. Together with SAMHI and RARE, we aim to unlock incremental demand and broaden access to immersive travel experiences across India and the region.”</w:t>
      </w:r>
    </w:p>
    <w:p w14:paraId="1F0602C6" w14:textId="77777777" w:rsidR="004C0918" w:rsidRDefault="004C0918" w:rsidP="008D6379">
      <w:pPr>
        <w:spacing w:before="60" w:after="60"/>
        <w:ind w:right="-335"/>
        <w:jc w:val="both"/>
        <w:rPr>
          <w:rFonts w:asciiTheme="minorHAnsi" w:hAnsiTheme="minorHAnsi" w:cstheme="minorHAnsi"/>
          <w:lang w:val="en-IN"/>
        </w:rPr>
      </w:pPr>
    </w:p>
    <w:p w14:paraId="2BFADA46" w14:textId="77777777" w:rsidR="00305C2D" w:rsidRDefault="00305C2D" w:rsidP="008D6379">
      <w:pPr>
        <w:spacing w:before="60" w:after="60"/>
        <w:ind w:right="-335"/>
        <w:jc w:val="both"/>
        <w:rPr>
          <w:rFonts w:asciiTheme="minorHAnsi" w:hAnsiTheme="minorHAnsi" w:cstheme="minorHAnsi"/>
          <w:b/>
          <w:bCs/>
          <w:lang w:val="en-IN"/>
        </w:rPr>
      </w:pPr>
    </w:p>
    <w:p w14:paraId="485D8504" w14:textId="77777777" w:rsidR="00305C2D" w:rsidRDefault="00305C2D" w:rsidP="008D6379">
      <w:pPr>
        <w:spacing w:before="60" w:after="60"/>
        <w:ind w:right="-335"/>
        <w:jc w:val="both"/>
        <w:rPr>
          <w:rFonts w:asciiTheme="minorHAnsi" w:hAnsiTheme="minorHAnsi" w:cstheme="minorHAnsi"/>
          <w:b/>
          <w:bCs/>
          <w:lang w:val="en-IN"/>
        </w:rPr>
      </w:pPr>
    </w:p>
    <w:p w14:paraId="07886D74" w14:textId="77777777" w:rsidR="00305C2D" w:rsidRDefault="00305C2D" w:rsidP="008D6379">
      <w:pPr>
        <w:spacing w:before="60" w:after="60"/>
        <w:ind w:right="-335"/>
        <w:jc w:val="both"/>
        <w:rPr>
          <w:rFonts w:asciiTheme="minorHAnsi" w:hAnsiTheme="minorHAnsi" w:cstheme="minorHAnsi"/>
          <w:b/>
          <w:bCs/>
          <w:lang w:val="en-IN"/>
        </w:rPr>
      </w:pPr>
    </w:p>
    <w:p w14:paraId="62ACAAB9" w14:textId="77777777" w:rsidR="00305C2D" w:rsidRDefault="00305C2D" w:rsidP="008D6379">
      <w:pPr>
        <w:spacing w:before="60" w:after="60"/>
        <w:ind w:right="-335"/>
        <w:jc w:val="both"/>
        <w:rPr>
          <w:rFonts w:asciiTheme="minorHAnsi" w:hAnsiTheme="minorHAnsi" w:cstheme="minorHAnsi"/>
          <w:b/>
          <w:bCs/>
          <w:lang w:val="en-IN"/>
        </w:rPr>
      </w:pPr>
    </w:p>
    <w:p w14:paraId="49F624E8" w14:textId="77777777" w:rsidR="00305C2D" w:rsidRDefault="00305C2D" w:rsidP="008D6379">
      <w:pPr>
        <w:spacing w:before="60" w:after="60"/>
        <w:ind w:right="-335"/>
        <w:jc w:val="both"/>
        <w:rPr>
          <w:rFonts w:asciiTheme="minorHAnsi" w:hAnsiTheme="minorHAnsi" w:cstheme="minorHAnsi"/>
          <w:b/>
          <w:bCs/>
          <w:lang w:val="en-IN"/>
        </w:rPr>
      </w:pPr>
    </w:p>
    <w:p w14:paraId="35518DCB" w14:textId="77777777" w:rsidR="00305C2D" w:rsidRDefault="00305C2D" w:rsidP="008D6379">
      <w:pPr>
        <w:spacing w:before="60" w:after="60"/>
        <w:ind w:right="-335"/>
        <w:jc w:val="both"/>
        <w:rPr>
          <w:rFonts w:asciiTheme="minorHAnsi" w:hAnsiTheme="minorHAnsi" w:cstheme="minorHAnsi"/>
          <w:b/>
          <w:bCs/>
          <w:lang w:val="en-IN"/>
        </w:rPr>
      </w:pPr>
    </w:p>
    <w:p w14:paraId="2BBE6338" w14:textId="77777777" w:rsidR="00305C2D" w:rsidRDefault="00305C2D" w:rsidP="008D6379">
      <w:pPr>
        <w:spacing w:before="60" w:after="60"/>
        <w:ind w:right="-335"/>
        <w:jc w:val="both"/>
        <w:rPr>
          <w:rFonts w:asciiTheme="minorHAnsi" w:hAnsiTheme="minorHAnsi" w:cstheme="minorHAnsi"/>
          <w:b/>
          <w:bCs/>
          <w:lang w:val="en-IN"/>
        </w:rPr>
      </w:pPr>
    </w:p>
    <w:p w14:paraId="5C7B4A4A" w14:textId="77777777" w:rsidR="00305C2D" w:rsidRDefault="00305C2D" w:rsidP="008D6379">
      <w:pPr>
        <w:spacing w:before="60" w:after="60"/>
        <w:ind w:right="-335"/>
        <w:jc w:val="both"/>
        <w:rPr>
          <w:rFonts w:asciiTheme="minorHAnsi" w:hAnsiTheme="minorHAnsi" w:cstheme="minorHAnsi"/>
          <w:b/>
          <w:bCs/>
          <w:lang w:val="en-IN"/>
        </w:rPr>
      </w:pPr>
    </w:p>
    <w:p w14:paraId="5B4299D9" w14:textId="77777777" w:rsidR="00305C2D" w:rsidRDefault="00305C2D" w:rsidP="008D6379">
      <w:pPr>
        <w:spacing w:before="60" w:after="60"/>
        <w:ind w:right="-335"/>
        <w:jc w:val="both"/>
        <w:rPr>
          <w:rFonts w:asciiTheme="minorHAnsi" w:hAnsiTheme="minorHAnsi" w:cstheme="minorHAnsi"/>
          <w:b/>
          <w:bCs/>
          <w:lang w:val="en-IN"/>
        </w:rPr>
      </w:pPr>
    </w:p>
    <w:p w14:paraId="4AAF8416" w14:textId="00DDE263" w:rsidR="006E2560" w:rsidRDefault="006E2560" w:rsidP="008D6379">
      <w:pPr>
        <w:spacing w:before="60" w:after="60"/>
        <w:ind w:right="-335"/>
        <w:jc w:val="both"/>
        <w:rPr>
          <w:rFonts w:asciiTheme="minorHAnsi" w:hAnsiTheme="minorHAnsi" w:cstheme="minorHAnsi"/>
          <w:b/>
          <w:bCs/>
          <w:lang w:val="en-IN"/>
        </w:rPr>
      </w:pPr>
      <w:r w:rsidRPr="006E2560">
        <w:rPr>
          <w:rFonts w:asciiTheme="minorHAnsi" w:hAnsiTheme="minorHAnsi" w:cstheme="minorHAnsi"/>
          <w:b/>
          <w:bCs/>
          <w:lang w:val="en-IN"/>
        </w:rPr>
        <w:lastRenderedPageBreak/>
        <w:t>About SAMHI Hotels Ltd.</w:t>
      </w:r>
    </w:p>
    <w:p w14:paraId="59B658A6" w14:textId="43A99867" w:rsidR="004C0918" w:rsidRDefault="006E2560" w:rsidP="008D6379">
      <w:pPr>
        <w:spacing w:before="60" w:after="60"/>
        <w:ind w:right="-335"/>
        <w:jc w:val="both"/>
        <w:rPr>
          <w:rFonts w:asciiTheme="minorHAnsi" w:hAnsiTheme="minorHAnsi" w:cstheme="minorHAnsi"/>
          <w:lang w:val="en-IN"/>
        </w:rPr>
      </w:pPr>
      <w:r w:rsidRPr="006E2560">
        <w:rPr>
          <w:rFonts w:asciiTheme="minorHAnsi" w:hAnsiTheme="minorHAnsi" w:cstheme="minorHAnsi"/>
          <w:lang w:val="en-IN"/>
        </w:rPr>
        <w:t>SAMHI is a prominent branded hotel ownership and asset management platform in India with an institutional ownership model, experienced leadership and professional management team. SAMHI has long-term management arrangements with three established and well recognized global hotel operators, namely, Marriott, IHG and Hyatt. SAMHI has a portfolio of 31 operating hotels comprising 4,</w:t>
      </w:r>
      <w:r w:rsidR="00E10B3F">
        <w:rPr>
          <w:rFonts w:asciiTheme="minorHAnsi" w:hAnsiTheme="minorHAnsi" w:cstheme="minorHAnsi"/>
          <w:lang w:val="en-IN"/>
        </w:rPr>
        <w:t>904</w:t>
      </w:r>
      <w:r w:rsidRPr="006E2560">
        <w:rPr>
          <w:rFonts w:asciiTheme="minorHAnsi" w:hAnsiTheme="minorHAnsi" w:cstheme="minorHAnsi"/>
          <w:lang w:val="en-IN"/>
        </w:rPr>
        <w:t xml:space="preserve"> rooms and has a diverse geographic presence in 13 cities across India, including National Capital Region (NCR), Bengaluru, Hyderabad, Chennai and Pune.</w:t>
      </w:r>
    </w:p>
    <w:p w14:paraId="4A32C985" w14:textId="77777777" w:rsidR="006E2560" w:rsidRDefault="006E2560" w:rsidP="008D6379">
      <w:pPr>
        <w:spacing w:before="60" w:after="60"/>
        <w:ind w:right="-335"/>
        <w:jc w:val="both"/>
        <w:rPr>
          <w:rFonts w:asciiTheme="minorHAnsi" w:hAnsiTheme="minorHAnsi" w:cstheme="minorHAnsi"/>
          <w:b/>
          <w:bCs/>
          <w:lang w:val="en-IN"/>
        </w:rPr>
      </w:pPr>
      <w:r w:rsidRPr="006E2560">
        <w:rPr>
          <w:rFonts w:asciiTheme="minorHAnsi" w:hAnsiTheme="minorHAnsi" w:cstheme="minorHAnsi"/>
          <w:b/>
          <w:bCs/>
          <w:lang w:val="en-IN"/>
        </w:rPr>
        <w:t>Forward-looking and Cautionary Statements</w:t>
      </w:r>
    </w:p>
    <w:p w14:paraId="3D2845ED" w14:textId="58D0DE9E" w:rsidR="00CE585C" w:rsidRDefault="00A95D9A" w:rsidP="008D6379">
      <w:pPr>
        <w:spacing w:before="60" w:after="60"/>
        <w:ind w:right="-335"/>
        <w:jc w:val="both"/>
        <w:rPr>
          <w:rFonts w:asciiTheme="minorHAnsi" w:hAnsiTheme="minorHAnsi" w:cstheme="minorHAnsi"/>
          <w:lang w:val="en-IN"/>
        </w:rPr>
      </w:pPr>
      <w:r w:rsidRPr="00FB3A2B">
        <w:rPr>
          <w:rFonts w:asciiTheme="minorHAnsi" w:hAnsiTheme="minorHAnsi"/>
          <w:noProof/>
        </w:rPr>
        <mc:AlternateContent>
          <mc:Choice Requires="wps">
            <w:drawing>
              <wp:anchor distT="0" distB="0" distL="114300" distR="114300" simplePos="0" relativeHeight="251658242" behindDoc="0" locked="0" layoutInCell="1" allowOverlap="1" wp14:anchorId="02F89F88" wp14:editId="03702BDD">
                <wp:simplePos x="0" y="0"/>
                <wp:positionH relativeFrom="column">
                  <wp:posOffset>22225</wp:posOffset>
                </wp:positionH>
                <wp:positionV relativeFrom="paragraph">
                  <wp:posOffset>1760220</wp:posOffset>
                </wp:positionV>
                <wp:extent cx="6134100" cy="285750"/>
                <wp:effectExtent l="0" t="0" r="0" b="0"/>
                <wp:wrapTopAndBottom/>
                <wp:docPr id="47" name="Rectangle 6">
                  <a:extLst xmlns:a="http://schemas.openxmlformats.org/drawingml/2006/main">
                    <a:ext uri="{FF2B5EF4-FFF2-40B4-BE49-F238E27FC236}">
                      <a16:creationId xmlns:a16="http://schemas.microsoft.com/office/drawing/2014/main" id="{9B856307-4FD1-43D4-B5D0-4C65183C266A}"/>
                    </a:ext>
                  </a:extLst>
                </wp:docPr>
                <wp:cNvGraphicFramePr/>
                <a:graphic xmlns:a="http://schemas.openxmlformats.org/drawingml/2006/main">
                  <a:graphicData uri="http://schemas.microsoft.com/office/word/2010/wordprocessingShape">
                    <wps:wsp>
                      <wps:cNvSpPr/>
                      <wps:spPr>
                        <a:xfrm>
                          <a:off x="0" y="0"/>
                          <a:ext cx="6134100" cy="2857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810E6" w14:textId="77777777" w:rsidR="006E2560" w:rsidRPr="002533AE" w:rsidRDefault="006E2560" w:rsidP="006E2560">
                            <w:pPr>
                              <w:jc w:val="center"/>
                              <w:rPr>
                                <w:rFonts w:asciiTheme="minorHAnsi" w:hAnsiTheme="minorHAnsi" w:cstheme="minorHAnsi"/>
                                <w:b/>
                                <w:bCs/>
                                <w:color w:val="FFFFFF" w:themeColor="background1"/>
                                <w:kern w:val="24"/>
                                <w:sz w:val="28"/>
                                <w:szCs w:val="28"/>
                              </w:rPr>
                            </w:pPr>
                            <w:bookmarkStart w:id="0" w:name="_Hlk147924321"/>
                            <w:bookmarkEnd w:id="0"/>
                            <w:r w:rsidRPr="002533AE">
                              <w:rPr>
                                <w:rFonts w:asciiTheme="majorHAnsi" w:hAnsi="Calibri Light" w:cs="Arial"/>
                                <w:b/>
                                <w:bCs/>
                                <w:color w:val="FFFFFF" w:themeColor="background1"/>
                                <w:kern w:val="24"/>
                                <w:sz w:val="28"/>
                                <w:szCs w:val="28"/>
                              </w:rPr>
                              <w:t xml:space="preserve"> </w:t>
                            </w:r>
                            <w:r w:rsidRPr="002533AE">
                              <w:rPr>
                                <w:rFonts w:asciiTheme="minorHAnsi" w:hAnsiTheme="minorHAnsi" w:cstheme="minorHAnsi"/>
                                <w:b/>
                                <w:bCs/>
                                <w:color w:val="FFFFFF" w:themeColor="background1"/>
                                <w:kern w:val="24"/>
                                <w:sz w:val="24"/>
                                <w:szCs w:val="24"/>
                              </w:rPr>
                              <w:t>For further information, please contact</w:t>
                            </w:r>
                          </w:p>
                        </w:txbxContent>
                      </wps:txbx>
                      <wps:bodyPr rtlCol="0" anchor="ctr">
                        <a:noAutofit/>
                      </wps:bodyPr>
                    </wps:wsp>
                  </a:graphicData>
                </a:graphic>
                <wp14:sizeRelV relativeFrom="margin">
                  <wp14:pctHeight>0</wp14:pctHeight>
                </wp14:sizeRelV>
              </wp:anchor>
            </w:drawing>
          </mc:Choice>
          <mc:Fallback>
            <w:pict>
              <v:rect w14:anchorId="02F89F88" id="Rectangle 6" o:spid="_x0000_s1026" style="position:absolute;left:0;text-align:left;margin-left:1.75pt;margin-top:138.6pt;width:483pt;height:2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" fillcolor="#0f4761 [2404]" stroked="f" strokeweight="1.5pt">
                <v:textbox>
                  <w:txbxContent>
                    <w:p w14:paraId="53E810E6" w14:textId="77777777" w:rsidR="006E2560" w:rsidRPr="002533AE" w:rsidRDefault="006E2560" w:rsidP="006E2560">
                      <w:pPr>
                        <w:jc w:val="center"/>
                        <w:rPr>
                          <w:rFonts w:asciiTheme="minorHAnsi" w:hAnsiTheme="minorHAnsi" w:cstheme="minorHAnsi"/>
                          <w:b/>
                          <w:bCs/>
                          <w:color w:val="FFFFFF" w:themeColor="background1"/>
                          <w:kern w:val="24"/>
                          <w:sz w:val="28"/>
                          <w:szCs w:val="28"/>
                        </w:rPr>
                      </w:pPr>
                      <w:bookmarkStart w:id="1" w:name="_Hlk147924321"/>
                      <w:bookmarkEnd w:id="1"/>
                      <w:r w:rsidRPr="002533AE">
                        <w:rPr>
                          <w:rFonts w:asciiTheme="majorHAnsi" w:hAnsi="Calibri Light" w:cs="Arial"/>
                          <w:b/>
                          <w:bCs/>
                          <w:color w:val="FFFFFF" w:themeColor="background1"/>
                          <w:kern w:val="24"/>
                          <w:sz w:val="28"/>
                          <w:szCs w:val="28"/>
                        </w:rPr>
                        <w:t xml:space="preserve"> </w:t>
                      </w:r>
                      <w:r w:rsidRPr="002533AE">
                        <w:rPr>
                          <w:rFonts w:asciiTheme="minorHAnsi" w:hAnsiTheme="minorHAnsi" w:cstheme="minorHAnsi"/>
                          <w:b/>
                          <w:bCs/>
                          <w:color w:val="FFFFFF" w:themeColor="background1"/>
                          <w:kern w:val="24"/>
                          <w:sz w:val="24"/>
                          <w:szCs w:val="24"/>
                        </w:rPr>
                        <w:t>For further information, please contact</w:t>
                      </w:r>
                    </w:p>
                  </w:txbxContent>
                </v:textbox>
                <w10:wrap type="topAndBottom"/>
              </v:rect>
            </w:pict>
          </mc:Fallback>
        </mc:AlternateContent>
      </w:r>
      <w:r w:rsidR="006E2560" w:rsidRPr="006E2560">
        <w:rPr>
          <w:rFonts w:asciiTheme="minorHAnsi" w:hAnsiTheme="minorHAnsi" w:cstheme="minorHAnsi"/>
          <w:lang w:val="en-IN"/>
        </w:rPr>
        <w:t>Statements in this document relating to future status, events, or circumstances, including but not limited to statements about plans and objectives, the progress and results of research and development, potential project characteristics, project potential and target dates for project related issues are forward-looking statements based on estimates and the anticipated effects of future events on current and developing circumstances. Such statements are subject to numerous risks and uncertainties and are not necessarily predictive of future results. Actual results may differ materially from those anticipated in the forward-looking statements. The company assumes no obligation to update forward-looking statements to reflect actual results changed assumptions or other factors.</w:t>
      </w:r>
    </w:p>
    <w:p w14:paraId="3755ACDC" w14:textId="0C5E21B9" w:rsidR="006E2560" w:rsidRPr="00FB3A2B" w:rsidRDefault="00B00229" w:rsidP="008D6379">
      <w:pPr>
        <w:spacing w:after="0"/>
        <w:ind w:right="-334"/>
        <w:jc w:val="both"/>
        <w:rPr>
          <w:rFonts w:asciiTheme="minorHAnsi" w:hAnsiTheme="minorHAnsi"/>
        </w:rPr>
      </w:pPr>
      <w:r w:rsidRPr="00FB3A2B">
        <w:rPr>
          <w:rFonts w:asciiTheme="minorHAnsi" w:hAnsiTheme="minorHAnsi"/>
          <w:noProof/>
        </w:rPr>
        <mc:AlternateContent>
          <mc:Choice Requires="wps">
            <w:drawing>
              <wp:anchor distT="0" distB="0" distL="114300" distR="114300" simplePos="0" relativeHeight="251658240" behindDoc="0" locked="0" layoutInCell="1" allowOverlap="1" wp14:anchorId="609523DD" wp14:editId="278D5439">
                <wp:simplePos x="0" y="0"/>
                <wp:positionH relativeFrom="margin">
                  <wp:posOffset>62230</wp:posOffset>
                </wp:positionH>
                <wp:positionV relativeFrom="paragraph">
                  <wp:posOffset>504825</wp:posOffset>
                </wp:positionV>
                <wp:extent cx="2952750" cy="2552700"/>
                <wp:effectExtent l="0" t="0" r="19050" b="19050"/>
                <wp:wrapNone/>
                <wp:docPr id="18" name="Text Box 10" descr="Description: Text Box: Dilip Ghorawat&#10;Whole -Time Director &amp; Chief Financial Officer  &#10;Sutlej Textiles and Industries Ltd &#10;Tel: +91 22 42198800  &#10;Email: dilipg@sutlejtextiles.com&#10;">
                  <a:extLst xmlns:a="http://schemas.openxmlformats.org/drawingml/2006/main">
                    <a:ext uri="{FF2B5EF4-FFF2-40B4-BE49-F238E27FC236}">
                      <a16:creationId xmlns:a16="http://schemas.microsoft.com/office/drawing/2014/main" id="{2A35817C-98D3-451B-A435-89D86BA667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552700"/>
                        </a:xfrm>
                        <a:prstGeom prst="rect">
                          <a:avLst/>
                        </a:prstGeom>
                        <a:solidFill>
                          <a:schemeClr val="bg1"/>
                        </a:solidFill>
                        <a:ln w="9525">
                          <a:solidFill>
                            <a:srgbClr val="002060"/>
                          </a:solidFill>
                          <a:miter lim="800000"/>
                          <a:headEnd/>
                          <a:tailEnd/>
                        </a:ln>
                      </wps:spPr>
                      <wps:txbx>
                        <w:txbxContent>
                          <w:p w14:paraId="08DD2B96" w14:textId="77777777" w:rsidR="006E2560" w:rsidRPr="00FB3A2B" w:rsidRDefault="006E2560" w:rsidP="006E2560">
                            <w:pPr>
                              <w:tabs>
                                <w:tab w:val="left" w:pos="6120"/>
                              </w:tabs>
                              <w:spacing w:line="256" w:lineRule="auto"/>
                              <w:ind w:left="144"/>
                              <w:jc w:val="both"/>
                              <w:rPr>
                                <w:rFonts w:asciiTheme="minorHAnsi" w:hAnsiTheme="minorHAnsi" w:cstheme="minorHAnsi"/>
                                <w:b/>
                                <w:bCs/>
                                <w:color w:val="000000" w:themeColor="text1"/>
                                <w:spacing w:val="8"/>
                                <w:kern w:val="24"/>
                                <w:sz w:val="20"/>
                                <w:szCs w:val="20"/>
                                <w:u w:val="single"/>
                              </w:rPr>
                            </w:pPr>
                            <w:r w:rsidRPr="00D91A40">
                              <w:rPr>
                                <w:rFonts w:ascii="Californian FB" w:hAnsi="Californian FB" w:cs="Californian FB"/>
                                <w:color w:val="000000" w:themeColor="text1"/>
                                <w:spacing w:val="8"/>
                                <w:kern w:val="24"/>
                                <w:sz w:val="18"/>
                                <w:szCs w:val="18"/>
                              </w:rPr>
                              <w:t> </w:t>
                            </w:r>
                            <w:r w:rsidRPr="00FB3A2B">
                              <w:rPr>
                                <w:rFonts w:asciiTheme="minorHAnsi" w:hAnsiTheme="minorHAnsi" w:cstheme="minorHAnsi"/>
                                <w:b/>
                                <w:bCs/>
                                <w:color w:val="000000" w:themeColor="text1"/>
                                <w:spacing w:val="8"/>
                                <w:kern w:val="24"/>
                                <w:sz w:val="20"/>
                                <w:szCs w:val="20"/>
                                <w:u w:val="single"/>
                              </w:rPr>
                              <w:t>Company:</w:t>
                            </w:r>
                          </w:p>
                          <w:p w14:paraId="27DDDFC7"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18"/>
                                <w:szCs w:val="18"/>
                              </w:rPr>
                            </w:pPr>
                            <w:r w:rsidRPr="00FB3A2B">
                              <w:rPr>
                                <w:rFonts w:asciiTheme="minorHAnsi" w:hAnsiTheme="minorHAnsi" w:cs="Calibri"/>
                                <w:b/>
                                <w:bCs/>
                                <w:color w:val="000000" w:themeColor="text1"/>
                                <w:spacing w:val="8"/>
                                <w:kern w:val="24"/>
                                <w:sz w:val="18"/>
                                <w:szCs w:val="18"/>
                              </w:rPr>
                              <w:t> </w:t>
                            </w:r>
                            <w:r w:rsidRPr="00FB3A2B">
                              <w:rPr>
                                <w:rFonts w:asciiTheme="minorHAnsi" w:hAnsiTheme="minorHAnsi"/>
                                <w:noProof/>
                              </w:rPr>
                              <w:drawing>
                                <wp:inline distT="0" distB="0" distL="0" distR="0" wp14:anchorId="1135F33C" wp14:editId="5DC11172">
                                  <wp:extent cx="1455420" cy="556389"/>
                                  <wp:effectExtent l="0" t="0" r="0" b="0"/>
                                  <wp:docPr id="667342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123" cy="559334"/>
                                          </a:xfrm>
                                          <a:prstGeom prst="rect">
                                            <a:avLst/>
                                          </a:prstGeom>
                                          <a:noFill/>
                                        </pic:spPr>
                                      </pic:pic>
                                    </a:graphicData>
                                  </a:graphic>
                                </wp:inline>
                              </w:drawing>
                            </w:r>
                          </w:p>
                          <w:p w14:paraId="05DE974F"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20"/>
                                <w:szCs w:val="20"/>
                              </w:rPr>
                            </w:pPr>
                            <w:r w:rsidRPr="00FB3A2B">
                              <w:rPr>
                                <w:rFonts w:asciiTheme="minorHAnsi" w:hAnsiTheme="minorHAnsi" w:cs="Calibri"/>
                                <w:b/>
                                <w:bCs/>
                                <w:color w:val="000000" w:themeColor="text1"/>
                                <w:spacing w:val="8"/>
                                <w:kern w:val="24"/>
                                <w:sz w:val="20"/>
                                <w:szCs w:val="20"/>
                              </w:rPr>
                              <w:t>SAMHI Hotels Limited</w:t>
                            </w:r>
                            <w:r w:rsidRPr="00FB3A2B">
                              <w:rPr>
                                <w:rFonts w:asciiTheme="minorHAnsi" w:hAnsiTheme="minorHAnsi" w:cs="Calibri"/>
                                <w:b/>
                                <w:bCs/>
                                <w:color w:val="000000" w:themeColor="text1"/>
                                <w:spacing w:val="8"/>
                                <w:kern w:val="24"/>
                                <w:sz w:val="18"/>
                                <w:szCs w:val="18"/>
                              </w:rPr>
                              <w:br/>
                              <w:t>CIN: L55101DL2010PLC211816</w:t>
                            </w:r>
                          </w:p>
                          <w:p w14:paraId="475F6626"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18"/>
                                <w:szCs w:val="18"/>
                              </w:rPr>
                            </w:pPr>
                            <w:r w:rsidRPr="00FB3A2B">
                              <w:rPr>
                                <w:rFonts w:asciiTheme="minorHAnsi" w:hAnsiTheme="minorHAnsi" w:cs="Calibri"/>
                                <w:b/>
                                <w:bCs/>
                                <w:color w:val="000000" w:themeColor="text1"/>
                                <w:spacing w:val="8"/>
                                <w:kern w:val="24"/>
                                <w:sz w:val="18"/>
                                <w:szCs w:val="18"/>
                              </w:rPr>
                              <w:t> </w:t>
                            </w:r>
                            <w:r w:rsidRPr="00FB3A2B">
                              <w:rPr>
                                <w:rFonts w:asciiTheme="minorHAnsi" w:hAnsiTheme="minorHAnsi" w:cs="Calibri"/>
                                <w:b/>
                                <w:bCs/>
                                <w:color w:val="000000" w:themeColor="text1"/>
                                <w:spacing w:val="8"/>
                                <w:kern w:val="24"/>
                                <w:sz w:val="18"/>
                                <w:szCs w:val="18"/>
                                <w:lang w:val="en-IN"/>
                              </w:rPr>
                              <w:t xml:space="preserve">Mr. </w:t>
                            </w:r>
                            <w:r w:rsidRPr="00FB3A2B">
                              <w:rPr>
                                <w:rFonts w:asciiTheme="minorHAnsi" w:hAnsiTheme="minorHAnsi" w:cs="Calibri"/>
                                <w:b/>
                                <w:bCs/>
                                <w:color w:val="000000" w:themeColor="text1"/>
                                <w:spacing w:val="8"/>
                                <w:kern w:val="24"/>
                                <w:sz w:val="18"/>
                                <w:szCs w:val="18"/>
                              </w:rPr>
                              <w:t>Gyana Das</w:t>
                            </w:r>
                          </w:p>
                          <w:p w14:paraId="31DE9F57" w14:textId="77777777"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lang w:val="en-IN"/>
                              </w:rPr>
                            </w:pPr>
                            <w:r w:rsidRPr="00FB3A2B">
                              <w:rPr>
                                <w:rFonts w:asciiTheme="minorHAnsi" w:hAnsiTheme="minorHAnsi" w:cs="Calibri"/>
                                <w:b/>
                                <w:bCs/>
                                <w:color w:val="000000" w:themeColor="text1"/>
                                <w:spacing w:val="8"/>
                                <w:kern w:val="24"/>
                                <w:sz w:val="18"/>
                                <w:szCs w:val="18"/>
                                <w:lang w:val="en-IN"/>
                              </w:rPr>
                              <w:t xml:space="preserve">Email: </w:t>
                            </w:r>
                            <w:r w:rsidRPr="00FB3A2B">
                              <w:rPr>
                                <w:rFonts w:asciiTheme="minorHAnsi" w:hAnsiTheme="minorHAnsi" w:cs="Calibri"/>
                                <w:color w:val="0563C1"/>
                                <w:spacing w:val="8"/>
                                <w:kern w:val="24"/>
                                <w:sz w:val="18"/>
                                <w:szCs w:val="18"/>
                                <w:u w:val="single"/>
                              </w:rPr>
                              <w:t>Compliance@samhi.co.in</w:t>
                            </w:r>
                          </w:p>
                          <w:p w14:paraId="449396C9" w14:textId="77777777"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lang w:val="en-IN"/>
                              </w:rPr>
                            </w:pPr>
                            <w:hyperlink r:id="rId8" w:history="1">
                              <w:r w:rsidRPr="00FB3A2B">
                                <w:rPr>
                                  <w:rStyle w:val="Hyperlink"/>
                                  <w:rFonts w:asciiTheme="minorHAnsi" w:hAnsiTheme="minorHAnsi" w:cs="Calibri"/>
                                  <w:spacing w:val="8"/>
                                  <w:kern w:val="24"/>
                                  <w:sz w:val="18"/>
                                  <w:szCs w:val="18"/>
                                  <w:lang w:val="en-IN"/>
                                </w:rPr>
                                <w:t>www.samhi.co.in</w:t>
                              </w:r>
                            </w:hyperlink>
                          </w:p>
                          <w:p w14:paraId="6D0C701D" w14:textId="77777777" w:rsidR="006E2560" w:rsidRPr="00B20B19" w:rsidRDefault="006E2560" w:rsidP="006E2560">
                            <w:pPr>
                              <w:tabs>
                                <w:tab w:val="left" w:pos="6120"/>
                              </w:tabs>
                              <w:spacing w:line="256" w:lineRule="auto"/>
                              <w:ind w:left="144"/>
                              <w:rPr>
                                <w:rFonts w:cs="Calibri"/>
                                <w:b/>
                                <w:bCs/>
                                <w:color w:val="0563C1"/>
                                <w:spacing w:val="8"/>
                                <w:kern w:val="24"/>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9523DD" id="_x0000_t202" coordsize="21600,21600" o:spt="202" path="m,l,21600r21600,l21600,xe">
                <v:stroke joinstyle="miter"/>
                <v:path gradientshapeok="t" o:connecttype="rect"/>
              </v:shapetype>
              <v:shape id="Text Box 10" o:spid="_x0000_s1027" type="#_x0000_t202" alt="Description: Text Box: Dilip Ghorawat&#10;Whole -Time Director &amp; Chief Financial Officer  &#10;Sutlej Textiles and Industries Ltd &#10;Tel: +91 22 42198800  &#10;Email: dilipg@sutlejtextiles.com&#10;" style="position:absolute;left:0;text-align:left;margin-left:4.9pt;margin-top:39.75pt;width:232.5pt;height:2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" fillcolor="white [3212]" strokecolor="#002060">
                <v:textbox>
                  <w:txbxContent>
                    <w:p w14:paraId="08DD2B96" w14:textId="77777777" w:rsidR="006E2560" w:rsidRPr="00FB3A2B" w:rsidRDefault="006E2560" w:rsidP="006E2560">
                      <w:pPr>
                        <w:tabs>
                          <w:tab w:val="left" w:pos="6120"/>
                        </w:tabs>
                        <w:spacing w:line="256" w:lineRule="auto"/>
                        <w:ind w:left="144"/>
                        <w:jc w:val="both"/>
                        <w:rPr>
                          <w:rFonts w:asciiTheme="minorHAnsi" w:hAnsiTheme="minorHAnsi" w:cstheme="minorHAnsi"/>
                          <w:b/>
                          <w:bCs/>
                          <w:color w:val="000000" w:themeColor="text1"/>
                          <w:spacing w:val="8"/>
                          <w:kern w:val="24"/>
                          <w:sz w:val="20"/>
                          <w:szCs w:val="20"/>
                          <w:u w:val="single"/>
                        </w:rPr>
                      </w:pPr>
                      <w:r w:rsidRPr="00D91A40">
                        <w:rPr>
                          <w:rFonts w:ascii="Californian FB" w:hAnsi="Californian FB" w:cs="Californian FB"/>
                          <w:color w:val="000000" w:themeColor="text1"/>
                          <w:spacing w:val="8"/>
                          <w:kern w:val="24"/>
                          <w:sz w:val="18"/>
                          <w:szCs w:val="18"/>
                        </w:rPr>
                        <w:t> </w:t>
                      </w:r>
                      <w:r w:rsidRPr="00FB3A2B">
                        <w:rPr>
                          <w:rFonts w:asciiTheme="minorHAnsi" w:hAnsiTheme="minorHAnsi" w:cstheme="minorHAnsi"/>
                          <w:b/>
                          <w:bCs/>
                          <w:color w:val="000000" w:themeColor="text1"/>
                          <w:spacing w:val="8"/>
                          <w:kern w:val="24"/>
                          <w:sz w:val="20"/>
                          <w:szCs w:val="20"/>
                          <w:u w:val="single"/>
                        </w:rPr>
                        <w:t>Company:</w:t>
                      </w:r>
                    </w:p>
                    <w:p w14:paraId="27DDDFC7"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18"/>
                          <w:szCs w:val="18"/>
                        </w:rPr>
                      </w:pPr>
                      <w:r w:rsidRPr="00FB3A2B">
                        <w:rPr>
                          <w:rFonts w:asciiTheme="minorHAnsi" w:hAnsiTheme="minorHAnsi" w:cs="Calibri"/>
                          <w:b/>
                          <w:bCs/>
                          <w:color w:val="000000" w:themeColor="text1"/>
                          <w:spacing w:val="8"/>
                          <w:kern w:val="24"/>
                          <w:sz w:val="18"/>
                          <w:szCs w:val="18"/>
                        </w:rPr>
                        <w:t> </w:t>
                      </w:r>
                      <w:r w:rsidRPr="00FB3A2B">
                        <w:rPr>
                          <w:rFonts w:asciiTheme="minorHAnsi" w:hAnsiTheme="minorHAnsi"/>
                          <w:noProof/>
                        </w:rPr>
                        <w:drawing>
                          <wp:inline distT="0" distB="0" distL="0" distR="0" wp14:anchorId="1135F33C" wp14:editId="5DC11172">
                            <wp:extent cx="1455420" cy="556389"/>
                            <wp:effectExtent l="0" t="0" r="0" b="0"/>
                            <wp:docPr id="667342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123" cy="559334"/>
                                    </a:xfrm>
                                    <a:prstGeom prst="rect">
                                      <a:avLst/>
                                    </a:prstGeom>
                                    <a:noFill/>
                                  </pic:spPr>
                                </pic:pic>
                              </a:graphicData>
                            </a:graphic>
                          </wp:inline>
                        </w:drawing>
                      </w:r>
                    </w:p>
                    <w:p w14:paraId="05DE974F"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20"/>
                          <w:szCs w:val="20"/>
                        </w:rPr>
                      </w:pPr>
                      <w:r w:rsidRPr="00FB3A2B">
                        <w:rPr>
                          <w:rFonts w:asciiTheme="minorHAnsi" w:hAnsiTheme="minorHAnsi" w:cs="Calibri"/>
                          <w:b/>
                          <w:bCs/>
                          <w:color w:val="000000" w:themeColor="text1"/>
                          <w:spacing w:val="8"/>
                          <w:kern w:val="24"/>
                          <w:sz w:val="20"/>
                          <w:szCs w:val="20"/>
                        </w:rPr>
                        <w:t>SAMHI Hotels Limited</w:t>
                      </w:r>
                      <w:r w:rsidRPr="00FB3A2B">
                        <w:rPr>
                          <w:rFonts w:asciiTheme="minorHAnsi" w:hAnsiTheme="minorHAnsi" w:cs="Calibri"/>
                          <w:b/>
                          <w:bCs/>
                          <w:color w:val="000000" w:themeColor="text1"/>
                          <w:spacing w:val="8"/>
                          <w:kern w:val="24"/>
                          <w:sz w:val="18"/>
                          <w:szCs w:val="18"/>
                        </w:rPr>
                        <w:br/>
                        <w:t>CIN: L55101DL2010PLC211816</w:t>
                      </w:r>
                    </w:p>
                    <w:p w14:paraId="475F6626"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18"/>
                          <w:szCs w:val="18"/>
                        </w:rPr>
                      </w:pPr>
                      <w:r w:rsidRPr="00FB3A2B">
                        <w:rPr>
                          <w:rFonts w:asciiTheme="minorHAnsi" w:hAnsiTheme="minorHAnsi" w:cs="Calibri"/>
                          <w:b/>
                          <w:bCs/>
                          <w:color w:val="000000" w:themeColor="text1"/>
                          <w:spacing w:val="8"/>
                          <w:kern w:val="24"/>
                          <w:sz w:val="18"/>
                          <w:szCs w:val="18"/>
                        </w:rPr>
                        <w:t> </w:t>
                      </w:r>
                      <w:r w:rsidRPr="00FB3A2B">
                        <w:rPr>
                          <w:rFonts w:asciiTheme="minorHAnsi" w:hAnsiTheme="minorHAnsi" w:cs="Calibri"/>
                          <w:b/>
                          <w:bCs/>
                          <w:color w:val="000000" w:themeColor="text1"/>
                          <w:spacing w:val="8"/>
                          <w:kern w:val="24"/>
                          <w:sz w:val="18"/>
                          <w:szCs w:val="18"/>
                          <w:lang w:val="en-IN"/>
                        </w:rPr>
                        <w:t xml:space="preserve">Mr. </w:t>
                      </w:r>
                      <w:r w:rsidRPr="00FB3A2B">
                        <w:rPr>
                          <w:rFonts w:asciiTheme="minorHAnsi" w:hAnsiTheme="minorHAnsi" w:cs="Calibri"/>
                          <w:b/>
                          <w:bCs/>
                          <w:color w:val="000000" w:themeColor="text1"/>
                          <w:spacing w:val="8"/>
                          <w:kern w:val="24"/>
                          <w:sz w:val="18"/>
                          <w:szCs w:val="18"/>
                        </w:rPr>
                        <w:t>Gyana Das</w:t>
                      </w:r>
                    </w:p>
                    <w:p w14:paraId="31DE9F57" w14:textId="77777777"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lang w:val="en-IN"/>
                        </w:rPr>
                      </w:pPr>
                      <w:r w:rsidRPr="00FB3A2B">
                        <w:rPr>
                          <w:rFonts w:asciiTheme="minorHAnsi" w:hAnsiTheme="minorHAnsi" w:cs="Calibri"/>
                          <w:b/>
                          <w:bCs/>
                          <w:color w:val="000000" w:themeColor="text1"/>
                          <w:spacing w:val="8"/>
                          <w:kern w:val="24"/>
                          <w:sz w:val="18"/>
                          <w:szCs w:val="18"/>
                          <w:lang w:val="en-IN"/>
                        </w:rPr>
                        <w:t xml:space="preserve">Email: </w:t>
                      </w:r>
                      <w:r w:rsidRPr="00FB3A2B">
                        <w:rPr>
                          <w:rFonts w:asciiTheme="minorHAnsi" w:hAnsiTheme="minorHAnsi" w:cs="Calibri"/>
                          <w:color w:val="0563C1"/>
                          <w:spacing w:val="8"/>
                          <w:kern w:val="24"/>
                          <w:sz w:val="18"/>
                          <w:szCs w:val="18"/>
                          <w:u w:val="single"/>
                        </w:rPr>
                        <w:t>Compliance@samhi.co.in</w:t>
                      </w:r>
                    </w:p>
                    <w:p w14:paraId="449396C9" w14:textId="77777777"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lang w:val="en-IN"/>
                        </w:rPr>
                      </w:pPr>
                      <w:hyperlink r:id="rId9" w:history="1">
                        <w:r w:rsidRPr="00FB3A2B">
                          <w:rPr>
                            <w:rStyle w:val="Hyperlink"/>
                            <w:rFonts w:asciiTheme="minorHAnsi" w:hAnsiTheme="minorHAnsi" w:cs="Calibri"/>
                            <w:spacing w:val="8"/>
                            <w:kern w:val="24"/>
                            <w:sz w:val="18"/>
                            <w:szCs w:val="18"/>
                            <w:lang w:val="en-IN"/>
                          </w:rPr>
                          <w:t>www.samhi.co.in</w:t>
                        </w:r>
                      </w:hyperlink>
                    </w:p>
                    <w:p w14:paraId="6D0C701D" w14:textId="77777777" w:rsidR="006E2560" w:rsidRPr="00B20B19" w:rsidRDefault="006E2560" w:rsidP="006E2560">
                      <w:pPr>
                        <w:tabs>
                          <w:tab w:val="left" w:pos="6120"/>
                        </w:tabs>
                        <w:spacing w:line="256" w:lineRule="auto"/>
                        <w:ind w:left="144"/>
                        <w:rPr>
                          <w:rFonts w:cs="Calibri"/>
                          <w:b/>
                          <w:bCs/>
                          <w:color w:val="0563C1"/>
                          <w:spacing w:val="8"/>
                          <w:kern w:val="24"/>
                          <w:sz w:val="18"/>
                          <w:szCs w:val="18"/>
                        </w:rPr>
                      </w:pPr>
                    </w:p>
                  </w:txbxContent>
                </v:textbox>
                <w10:wrap anchorx="margin"/>
              </v:shape>
            </w:pict>
          </mc:Fallback>
        </mc:AlternateContent>
      </w:r>
      <w:r w:rsidR="006E2560" w:rsidRPr="00FB3A2B">
        <w:rPr>
          <w:rFonts w:asciiTheme="minorHAnsi" w:hAnsiTheme="minorHAnsi"/>
          <w:noProof/>
        </w:rPr>
        <mc:AlternateContent>
          <mc:Choice Requires="wps">
            <w:drawing>
              <wp:anchor distT="0" distB="0" distL="114300" distR="114300" simplePos="0" relativeHeight="251658241" behindDoc="0" locked="0" layoutInCell="1" allowOverlap="1" wp14:anchorId="5CF9B3F9" wp14:editId="26FF731F">
                <wp:simplePos x="0" y="0"/>
                <wp:positionH relativeFrom="column">
                  <wp:posOffset>3148330</wp:posOffset>
                </wp:positionH>
                <wp:positionV relativeFrom="paragraph">
                  <wp:posOffset>504825</wp:posOffset>
                </wp:positionV>
                <wp:extent cx="2981325" cy="2552700"/>
                <wp:effectExtent l="0" t="0" r="28575" b="19050"/>
                <wp:wrapNone/>
                <wp:docPr id="19" name="Text Box 12" descr="Description: Text Box: Dilip Ghorawat&#10;Whole -Time Director &amp; Chief Financial Officer  &#10;Sutlej Textiles and Industries Ltd &#10;Tel: +91 22 42198800  &#10;Email: dilipg@sutlejtextiles.com&#10;">
                  <a:extLst xmlns:a="http://schemas.openxmlformats.org/drawingml/2006/main">
                    <a:ext uri="{FF2B5EF4-FFF2-40B4-BE49-F238E27FC236}">
                      <a16:creationId xmlns:a16="http://schemas.microsoft.com/office/drawing/2014/main" id="{2C65FDB5-F4C0-4F12-9DBD-1C33C39E79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552700"/>
                        </a:xfrm>
                        <a:prstGeom prst="rect">
                          <a:avLst/>
                        </a:prstGeom>
                        <a:solidFill>
                          <a:schemeClr val="bg1"/>
                        </a:solidFill>
                        <a:ln w="9525">
                          <a:solidFill>
                            <a:srgbClr val="002060"/>
                          </a:solidFill>
                          <a:miter lim="800000"/>
                          <a:headEnd/>
                          <a:tailEnd/>
                        </a:ln>
                      </wps:spPr>
                      <wps:txbx>
                        <w:txbxContent>
                          <w:p w14:paraId="52C73BA6"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20"/>
                                <w:szCs w:val="20"/>
                              </w:rPr>
                            </w:pPr>
                            <w:r w:rsidRPr="00FB3A2B">
                              <w:rPr>
                                <w:rFonts w:asciiTheme="minorHAnsi" w:hAnsiTheme="minorHAnsi" w:cs="Calibri"/>
                                <w:b/>
                                <w:bCs/>
                                <w:color w:val="000000" w:themeColor="text1"/>
                                <w:spacing w:val="8"/>
                                <w:kern w:val="24"/>
                                <w:sz w:val="20"/>
                                <w:szCs w:val="20"/>
                                <w:u w:val="single"/>
                              </w:rPr>
                              <w:t>Investor Relations Advisors:</w:t>
                            </w:r>
                          </w:p>
                          <w:p w14:paraId="40482519"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18"/>
                                <w:szCs w:val="18"/>
                              </w:rPr>
                            </w:pPr>
                            <w:r w:rsidRPr="00FB3A2B">
                              <w:rPr>
                                <w:rFonts w:asciiTheme="minorHAnsi" w:hAnsiTheme="minorHAnsi" w:cs="Calibri"/>
                                <w:b/>
                                <w:bCs/>
                                <w:color w:val="000000" w:themeColor="text1"/>
                                <w:spacing w:val="8"/>
                                <w:kern w:val="24"/>
                                <w:sz w:val="18"/>
                                <w:szCs w:val="18"/>
                              </w:rPr>
                              <w:t> </w:t>
                            </w:r>
                            <w:r w:rsidRPr="00FB3A2B">
                              <w:rPr>
                                <w:rFonts w:asciiTheme="minorHAnsi" w:hAnsiTheme="minorHAnsi"/>
                                <w:noProof/>
                              </w:rPr>
                              <w:drawing>
                                <wp:inline distT="0" distB="0" distL="0" distR="0" wp14:anchorId="7A287476" wp14:editId="7D08C86D">
                                  <wp:extent cx="1993900" cy="337625"/>
                                  <wp:effectExtent l="0" t="0" r="6350" b="5715"/>
                                  <wp:docPr id="1897875324" name="Picture 2" descr="http://sgapl.net/wp-content/themes/sgapl/images/logo.png">
                                    <a:extLst xmlns:a="http://schemas.openxmlformats.org/drawingml/2006/main">
                                      <a:ext uri="{FF2B5EF4-FFF2-40B4-BE49-F238E27FC236}">
                                        <a16:creationId xmlns:a16="http://schemas.microsoft.com/office/drawing/2014/main" id="{71C63ED2-FB41-4570-AF05-7430D304E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gapl.net/wp-content/themes/sgapl/images/logo.png">
                                            <a:extLst>
                                              <a:ext uri="{FF2B5EF4-FFF2-40B4-BE49-F238E27FC236}">
                                                <a16:creationId xmlns:a16="http://schemas.microsoft.com/office/drawing/2014/main" id="{71C63ED2-FB41-4570-AF05-7430D304E621}"/>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7743" cy="341662"/>
                                          </a:xfrm>
                                          <a:prstGeom prst="rect">
                                            <a:avLst/>
                                          </a:prstGeom>
                                          <a:noFill/>
                                        </pic:spPr>
                                      </pic:pic>
                                    </a:graphicData>
                                  </a:graphic>
                                </wp:inline>
                              </w:drawing>
                            </w:r>
                          </w:p>
                          <w:p w14:paraId="2AC40919"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20"/>
                                <w:szCs w:val="20"/>
                              </w:rPr>
                            </w:pPr>
                            <w:r w:rsidRPr="00FB3A2B">
                              <w:rPr>
                                <w:rFonts w:asciiTheme="minorHAnsi" w:hAnsiTheme="minorHAnsi" w:cs="Calibri"/>
                                <w:b/>
                                <w:bCs/>
                                <w:color w:val="000000" w:themeColor="text1"/>
                                <w:spacing w:val="8"/>
                                <w:kern w:val="24"/>
                                <w:sz w:val="20"/>
                                <w:szCs w:val="20"/>
                              </w:rPr>
                              <w:t>Strategic Growth Advisors Pvt. Ltd.</w:t>
                            </w:r>
                            <w:r w:rsidRPr="00FB3A2B">
                              <w:rPr>
                                <w:rFonts w:asciiTheme="minorHAnsi" w:hAnsiTheme="minorHAnsi" w:cs="Calibri"/>
                                <w:b/>
                                <w:bCs/>
                                <w:color w:val="000000" w:themeColor="text1"/>
                                <w:spacing w:val="8"/>
                                <w:kern w:val="24"/>
                                <w:sz w:val="18"/>
                                <w:szCs w:val="18"/>
                              </w:rPr>
                              <w:br/>
                              <w:t>CIN: U74140MH2010PTC204285</w:t>
                            </w:r>
                          </w:p>
                          <w:p w14:paraId="3D9DD5D4" w14:textId="1C361934"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rPr>
                            </w:pPr>
                            <w:r w:rsidRPr="00FB3A2B">
                              <w:rPr>
                                <w:rFonts w:asciiTheme="minorHAnsi" w:hAnsiTheme="minorHAnsi" w:cs="Calibri"/>
                                <w:b/>
                                <w:bCs/>
                                <w:color w:val="000000" w:themeColor="text1"/>
                                <w:spacing w:val="8"/>
                                <w:kern w:val="24"/>
                                <w:sz w:val="18"/>
                                <w:szCs w:val="18"/>
                              </w:rPr>
                              <w:t>Mr. Rahul Agarwal</w:t>
                            </w:r>
                            <w:r w:rsidR="00B00229">
                              <w:rPr>
                                <w:rFonts w:asciiTheme="minorHAnsi" w:hAnsiTheme="minorHAnsi" w:cs="Calibri"/>
                                <w:b/>
                                <w:bCs/>
                                <w:color w:val="000000" w:themeColor="text1"/>
                                <w:spacing w:val="8"/>
                                <w:kern w:val="24"/>
                                <w:sz w:val="18"/>
                                <w:szCs w:val="18"/>
                              </w:rPr>
                              <w:t>/ Ms. Prachi Sharma</w:t>
                            </w:r>
                          </w:p>
                          <w:p w14:paraId="6B21065F" w14:textId="49C3712B" w:rsidR="006E2560" w:rsidRPr="00FB3A2B" w:rsidRDefault="00B00229" w:rsidP="006E2560">
                            <w:pPr>
                              <w:tabs>
                                <w:tab w:val="left" w:pos="6120"/>
                              </w:tabs>
                              <w:spacing w:line="256" w:lineRule="auto"/>
                              <w:ind w:left="144"/>
                              <w:rPr>
                                <w:rFonts w:asciiTheme="minorHAnsi" w:hAnsiTheme="minorHAnsi" w:cs="Calibri"/>
                                <w:color w:val="0563C1"/>
                                <w:spacing w:val="8"/>
                                <w:kern w:val="24"/>
                                <w:sz w:val="18"/>
                                <w:szCs w:val="18"/>
                              </w:rPr>
                            </w:pPr>
                            <w:hyperlink r:id="rId11" w:history="1">
                              <w:r w:rsidRPr="00A152A4">
                                <w:rPr>
                                  <w:rStyle w:val="Hyperlink"/>
                                  <w:rFonts w:asciiTheme="minorHAnsi" w:hAnsiTheme="minorHAnsi" w:cs="Calibri"/>
                                  <w:spacing w:val="8"/>
                                  <w:kern w:val="24"/>
                                  <w:sz w:val="18"/>
                                  <w:szCs w:val="18"/>
                                </w:rPr>
                                <w:t>rahul.agarwal@sgapl.net</w:t>
                              </w:r>
                            </w:hyperlink>
                            <w:r>
                              <w:rPr>
                                <w:rFonts w:asciiTheme="minorHAnsi" w:hAnsiTheme="minorHAnsi" w:cs="Calibri"/>
                                <w:color w:val="0563C1"/>
                                <w:spacing w:val="8"/>
                                <w:kern w:val="24"/>
                                <w:sz w:val="18"/>
                                <w:szCs w:val="18"/>
                                <w:u w:val="single"/>
                              </w:rPr>
                              <w:t xml:space="preserve"> / </w:t>
                            </w:r>
                            <w:hyperlink r:id="rId12" w:history="1">
                              <w:r w:rsidRPr="00A152A4">
                                <w:rPr>
                                  <w:rStyle w:val="Hyperlink"/>
                                  <w:rFonts w:asciiTheme="minorHAnsi" w:hAnsiTheme="minorHAnsi" w:cs="Calibri"/>
                                  <w:spacing w:val="8"/>
                                  <w:kern w:val="24"/>
                                  <w:sz w:val="18"/>
                                  <w:szCs w:val="18"/>
                                </w:rPr>
                                <w:t>prachi.sharma@sgapl.net</w:t>
                              </w:r>
                            </w:hyperlink>
                            <w:r>
                              <w:rPr>
                                <w:rFonts w:asciiTheme="minorHAnsi" w:hAnsiTheme="minorHAnsi" w:cs="Calibri"/>
                                <w:color w:val="0563C1"/>
                                <w:spacing w:val="8"/>
                                <w:kern w:val="24"/>
                                <w:sz w:val="18"/>
                                <w:szCs w:val="18"/>
                                <w:u w:val="single"/>
                              </w:rPr>
                              <w:t xml:space="preserve"> </w:t>
                            </w:r>
                          </w:p>
                          <w:p w14:paraId="6CFE5AFA" w14:textId="35307B2C"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rPr>
                            </w:pPr>
                            <w:r w:rsidRPr="00FB3A2B">
                              <w:rPr>
                                <w:rFonts w:asciiTheme="minorHAnsi" w:hAnsiTheme="minorHAnsi" w:cs="Calibri"/>
                                <w:color w:val="000000" w:themeColor="text1"/>
                                <w:spacing w:val="8"/>
                                <w:kern w:val="24"/>
                                <w:sz w:val="18"/>
                                <w:szCs w:val="18"/>
                              </w:rPr>
                              <w:t>+91 9821438864</w:t>
                            </w:r>
                            <w:r w:rsidR="00B00229">
                              <w:rPr>
                                <w:rFonts w:asciiTheme="minorHAnsi" w:hAnsiTheme="minorHAnsi" w:cs="Calibri"/>
                                <w:color w:val="000000" w:themeColor="text1"/>
                                <w:spacing w:val="8"/>
                                <w:kern w:val="24"/>
                                <w:sz w:val="18"/>
                                <w:szCs w:val="18"/>
                              </w:rPr>
                              <w:t>/ +918881786789</w:t>
                            </w:r>
                          </w:p>
                          <w:p w14:paraId="74F51B62" w14:textId="77777777"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rPr>
                            </w:pPr>
                            <w:hyperlink r:id="rId13" w:history="1">
                              <w:r w:rsidRPr="00FB3A2B">
                                <w:rPr>
                                  <w:rStyle w:val="Hyperlink"/>
                                  <w:rFonts w:asciiTheme="minorHAnsi" w:hAnsiTheme="minorHAnsi" w:cs="Calibri"/>
                                  <w:spacing w:val="8"/>
                                  <w:kern w:val="24"/>
                                  <w:sz w:val="18"/>
                                  <w:szCs w:val="18"/>
                                </w:rPr>
                                <w:t>www.sgapl.net</w:t>
                              </w:r>
                            </w:hyperlink>
                            <w:r w:rsidRPr="00FB3A2B">
                              <w:rPr>
                                <w:rFonts w:asciiTheme="minorHAnsi" w:hAnsiTheme="minorHAnsi" w:cs="Calibri"/>
                                <w:color w:val="000000" w:themeColor="text1"/>
                                <w:spacing w:val="8"/>
                                <w:kern w:val="24"/>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9B3F9" id="Text Box 12" o:spid="_x0000_s1028" type="#_x0000_t202" alt="Description: Text Box: Dilip Ghorawat&#10;Whole -Time Director &amp; Chief Financial Officer  &#10;Sutlej Textiles and Industries Ltd &#10;Tel: +91 22 42198800  &#10;Email: dilipg@sutlejtextiles.com&#10;" style="position:absolute;left:0;text-align:left;margin-left:247.9pt;margin-top:39.75pt;width:234.75pt;height:2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" fillcolor="white [3212]" strokecolor="#002060">
                <v:textbox>
                  <w:txbxContent>
                    <w:p w14:paraId="52C73BA6"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20"/>
                          <w:szCs w:val="20"/>
                        </w:rPr>
                      </w:pPr>
                      <w:r w:rsidRPr="00FB3A2B">
                        <w:rPr>
                          <w:rFonts w:asciiTheme="minorHAnsi" w:hAnsiTheme="minorHAnsi" w:cs="Calibri"/>
                          <w:b/>
                          <w:bCs/>
                          <w:color w:val="000000" w:themeColor="text1"/>
                          <w:spacing w:val="8"/>
                          <w:kern w:val="24"/>
                          <w:sz w:val="20"/>
                          <w:szCs w:val="20"/>
                          <w:u w:val="single"/>
                        </w:rPr>
                        <w:t>Investor Relations Advisors:</w:t>
                      </w:r>
                    </w:p>
                    <w:p w14:paraId="40482519"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18"/>
                          <w:szCs w:val="18"/>
                        </w:rPr>
                      </w:pPr>
                      <w:r w:rsidRPr="00FB3A2B">
                        <w:rPr>
                          <w:rFonts w:asciiTheme="minorHAnsi" w:hAnsiTheme="minorHAnsi" w:cs="Calibri"/>
                          <w:b/>
                          <w:bCs/>
                          <w:color w:val="000000" w:themeColor="text1"/>
                          <w:spacing w:val="8"/>
                          <w:kern w:val="24"/>
                          <w:sz w:val="18"/>
                          <w:szCs w:val="18"/>
                        </w:rPr>
                        <w:t> </w:t>
                      </w:r>
                      <w:r w:rsidRPr="00FB3A2B">
                        <w:rPr>
                          <w:rFonts w:asciiTheme="minorHAnsi" w:hAnsiTheme="minorHAnsi"/>
                          <w:noProof/>
                        </w:rPr>
                        <w:drawing>
                          <wp:inline distT="0" distB="0" distL="0" distR="0" wp14:anchorId="7A287476" wp14:editId="7D08C86D">
                            <wp:extent cx="1993900" cy="337625"/>
                            <wp:effectExtent l="0" t="0" r="6350" b="5715"/>
                            <wp:docPr id="1897875324" name="Picture 2" descr="http://sgapl.net/wp-content/themes/sgapl/images/logo.png">
                              <a:extLst xmlns:a="http://schemas.openxmlformats.org/drawingml/2006/main">
                                <a:ext uri="{FF2B5EF4-FFF2-40B4-BE49-F238E27FC236}">
                                  <a16:creationId xmlns:a16="http://schemas.microsoft.com/office/drawing/2014/main" id="{71C63ED2-FB41-4570-AF05-7430D304E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gapl.net/wp-content/themes/sgapl/images/logo.png">
                                      <a:extLst>
                                        <a:ext uri="{FF2B5EF4-FFF2-40B4-BE49-F238E27FC236}">
                                          <a16:creationId xmlns:a16="http://schemas.microsoft.com/office/drawing/2014/main" id="{71C63ED2-FB41-4570-AF05-7430D304E621}"/>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7743" cy="341662"/>
                                    </a:xfrm>
                                    <a:prstGeom prst="rect">
                                      <a:avLst/>
                                    </a:prstGeom>
                                    <a:noFill/>
                                  </pic:spPr>
                                </pic:pic>
                              </a:graphicData>
                            </a:graphic>
                          </wp:inline>
                        </w:drawing>
                      </w:r>
                    </w:p>
                    <w:p w14:paraId="2AC40919" w14:textId="77777777" w:rsidR="006E2560" w:rsidRPr="00FB3A2B" w:rsidRDefault="006E2560" w:rsidP="006E2560">
                      <w:pPr>
                        <w:tabs>
                          <w:tab w:val="left" w:pos="6120"/>
                        </w:tabs>
                        <w:spacing w:line="256" w:lineRule="auto"/>
                        <w:ind w:left="144"/>
                        <w:rPr>
                          <w:rFonts w:asciiTheme="minorHAnsi" w:hAnsiTheme="minorHAnsi" w:cs="Calibri"/>
                          <w:b/>
                          <w:bCs/>
                          <w:color w:val="000000" w:themeColor="text1"/>
                          <w:spacing w:val="8"/>
                          <w:kern w:val="24"/>
                          <w:sz w:val="20"/>
                          <w:szCs w:val="20"/>
                        </w:rPr>
                      </w:pPr>
                      <w:r w:rsidRPr="00FB3A2B">
                        <w:rPr>
                          <w:rFonts w:asciiTheme="minorHAnsi" w:hAnsiTheme="minorHAnsi" w:cs="Calibri"/>
                          <w:b/>
                          <w:bCs/>
                          <w:color w:val="000000" w:themeColor="text1"/>
                          <w:spacing w:val="8"/>
                          <w:kern w:val="24"/>
                          <w:sz w:val="20"/>
                          <w:szCs w:val="20"/>
                        </w:rPr>
                        <w:t>Strategic Growth Advisors Pvt. Ltd.</w:t>
                      </w:r>
                      <w:r w:rsidRPr="00FB3A2B">
                        <w:rPr>
                          <w:rFonts w:asciiTheme="minorHAnsi" w:hAnsiTheme="minorHAnsi" w:cs="Calibri"/>
                          <w:b/>
                          <w:bCs/>
                          <w:color w:val="000000" w:themeColor="text1"/>
                          <w:spacing w:val="8"/>
                          <w:kern w:val="24"/>
                          <w:sz w:val="18"/>
                          <w:szCs w:val="18"/>
                        </w:rPr>
                        <w:br/>
                        <w:t>CIN: U74140MH2010PTC204285</w:t>
                      </w:r>
                    </w:p>
                    <w:p w14:paraId="3D9DD5D4" w14:textId="1C361934"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rPr>
                      </w:pPr>
                      <w:r w:rsidRPr="00FB3A2B">
                        <w:rPr>
                          <w:rFonts w:asciiTheme="minorHAnsi" w:hAnsiTheme="minorHAnsi" w:cs="Calibri"/>
                          <w:b/>
                          <w:bCs/>
                          <w:color w:val="000000" w:themeColor="text1"/>
                          <w:spacing w:val="8"/>
                          <w:kern w:val="24"/>
                          <w:sz w:val="18"/>
                          <w:szCs w:val="18"/>
                        </w:rPr>
                        <w:t>Mr. Rahul Agarwal</w:t>
                      </w:r>
                      <w:r w:rsidR="00B00229">
                        <w:rPr>
                          <w:rFonts w:asciiTheme="minorHAnsi" w:hAnsiTheme="minorHAnsi" w:cs="Calibri"/>
                          <w:b/>
                          <w:bCs/>
                          <w:color w:val="000000" w:themeColor="text1"/>
                          <w:spacing w:val="8"/>
                          <w:kern w:val="24"/>
                          <w:sz w:val="18"/>
                          <w:szCs w:val="18"/>
                        </w:rPr>
                        <w:t>/ Ms. Prachi Sharma</w:t>
                      </w:r>
                    </w:p>
                    <w:p w14:paraId="6B21065F" w14:textId="49C3712B" w:rsidR="006E2560" w:rsidRPr="00FB3A2B" w:rsidRDefault="00B00229" w:rsidP="006E2560">
                      <w:pPr>
                        <w:tabs>
                          <w:tab w:val="left" w:pos="6120"/>
                        </w:tabs>
                        <w:spacing w:line="256" w:lineRule="auto"/>
                        <w:ind w:left="144"/>
                        <w:rPr>
                          <w:rFonts w:asciiTheme="minorHAnsi" w:hAnsiTheme="minorHAnsi" w:cs="Calibri"/>
                          <w:color w:val="0563C1"/>
                          <w:spacing w:val="8"/>
                          <w:kern w:val="24"/>
                          <w:sz w:val="18"/>
                          <w:szCs w:val="18"/>
                        </w:rPr>
                      </w:pPr>
                      <w:hyperlink r:id="rId14" w:history="1">
                        <w:r w:rsidRPr="00A152A4">
                          <w:rPr>
                            <w:rStyle w:val="Hyperlink"/>
                            <w:rFonts w:asciiTheme="minorHAnsi" w:hAnsiTheme="minorHAnsi" w:cs="Calibri"/>
                            <w:spacing w:val="8"/>
                            <w:kern w:val="24"/>
                            <w:sz w:val="18"/>
                            <w:szCs w:val="18"/>
                          </w:rPr>
                          <w:t>rahul.agarwal@sgapl.net</w:t>
                        </w:r>
                      </w:hyperlink>
                      <w:r>
                        <w:rPr>
                          <w:rFonts w:asciiTheme="minorHAnsi" w:hAnsiTheme="minorHAnsi" w:cs="Calibri"/>
                          <w:color w:val="0563C1"/>
                          <w:spacing w:val="8"/>
                          <w:kern w:val="24"/>
                          <w:sz w:val="18"/>
                          <w:szCs w:val="18"/>
                          <w:u w:val="single"/>
                        </w:rPr>
                        <w:t xml:space="preserve"> / </w:t>
                      </w:r>
                      <w:hyperlink r:id="rId15" w:history="1">
                        <w:r w:rsidRPr="00A152A4">
                          <w:rPr>
                            <w:rStyle w:val="Hyperlink"/>
                            <w:rFonts w:asciiTheme="minorHAnsi" w:hAnsiTheme="minorHAnsi" w:cs="Calibri"/>
                            <w:spacing w:val="8"/>
                            <w:kern w:val="24"/>
                            <w:sz w:val="18"/>
                            <w:szCs w:val="18"/>
                          </w:rPr>
                          <w:t>prachi.sharma@sgapl.net</w:t>
                        </w:r>
                      </w:hyperlink>
                      <w:r>
                        <w:rPr>
                          <w:rFonts w:asciiTheme="minorHAnsi" w:hAnsiTheme="minorHAnsi" w:cs="Calibri"/>
                          <w:color w:val="0563C1"/>
                          <w:spacing w:val="8"/>
                          <w:kern w:val="24"/>
                          <w:sz w:val="18"/>
                          <w:szCs w:val="18"/>
                          <w:u w:val="single"/>
                        </w:rPr>
                        <w:t xml:space="preserve"> </w:t>
                      </w:r>
                    </w:p>
                    <w:p w14:paraId="6CFE5AFA" w14:textId="35307B2C"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rPr>
                      </w:pPr>
                      <w:r w:rsidRPr="00FB3A2B">
                        <w:rPr>
                          <w:rFonts w:asciiTheme="minorHAnsi" w:hAnsiTheme="minorHAnsi" w:cs="Calibri"/>
                          <w:color w:val="000000" w:themeColor="text1"/>
                          <w:spacing w:val="8"/>
                          <w:kern w:val="24"/>
                          <w:sz w:val="18"/>
                          <w:szCs w:val="18"/>
                        </w:rPr>
                        <w:t>+91 9821438864</w:t>
                      </w:r>
                      <w:r w:rsidR="00B00229">
                        <w:rPr>
                          <w:rFonts w:asciiTheme="minorHAnsi" w:hAnsiTheme="minorHAnsi" w:cs="Calibri"/>
                          <w:color w:val="000000" w:themeColor="text1"/>
                          <w:spacing w:val="8"/>
                          <w:kern w:val="24"/>
                          <w:sz w:val="18"/>
                          <w:szCs w:val="18"/>
                        </w:rPr>
                        <w:t>/ +918881786789</w:t>
                      </w:r>
                    </w:p>
                    <w:p w14:paraId="74F51B62" w14:textId="77777777" w:rsidR="006E2560" w:rsidRPr="00FB3A2B" w:rsidRDefault="006E2560" w:rsidP="006E2560">
                      <w:pPr>
                        <w:tabs>
                          <w:tab w:val="left" w:pos="6120"/>
                        </w:tabs>
                        <w:spacing w:line="256" w:lineRule="auto"/>
                        <w:ind w:left="144"/>
                        <w:rPr>
                          <w:rFonts w:asciiTheme="minorHAnsi" w:hAnsiTheme="minorHAnsi" w:cs="Calibri"/>
                          <w:color w:val="000000" w:themeColor="text1"/>
                          <w:spacing w:val="8"/>
                          <w:kern w:val="24"/>
                          <w:sz w:val="18"/>
                          <w:szCs w:val="18"/>
                        </w:rPr>
                      </w:pPr>
                      <w:hyperlink r:id="rId16" w:history="1">
                        <w:r w:rsidRPr="00FB3A2B">
                          <w:rPr>
                            <w:rStyle w:val="Hyperlink"/>
                            <w:rFonts w:asciiTheme="minorHAnsi" w:hAnsiTheme="minorHAnsi" w:cs="Calibri"/>
                            <w:spacing w:val="8"/>
                            <w:kern w:val="24"/>
                            <w:sz w:val="18"/>
                            <w:szCs w:val="18"/>
                          </w:rPr>
                          <w:t>www.sgapl.net</w:t>
                        </w:r>
                      </w:hyperlink>
                      <w:r w:rsidRPr="00FB3A2B">
                        <w:rPr>
                          <w:rFonts w:asciiTheme="minorHAnsi" w:hAnsiTheme="minorHAnsi" w:cs="Calibri"/>
                          <w:color w:val="000000" w:themeColor="text1"/>
                          <w:spacing w:val="8"/>
                          <w:kern w:val="24"/>
                          <w:sz w:val="18"/>
                          <w:szCs w:val="18"/>
                        </w:rPr>
                        <w:t xml:space="preserve"> </w:t>
                      </w:r>
                    </w:p>
                  </w:txbxContent>
                </v:textbox>
              </v:shape>
            </w:pict>
          </mc:Fallback>
        </mc:AlternateContent>
      </w:r>
    </w:p>
    <w:p w14:paraId="54FDFDA6" w14:textId="38A17D90" w:rsidR="006E2560" w:rsidRPr="00FB3A2B" w:rsidRDefault="006E2560" w:rsidP="008D6379">
      <w:pPr>
        <w:autoSpaceDE w:val="0"/>
        <w:autoSpaceDN w:val="0"/>
        <w:jc w:val="both"/>
        <w:rPr>
          <w:rFonts w:asciiTheme="minorHAnsi" w:hAnsiTheme="minorHAnsi" w:cstheme="minorHAnsi"/>
          <w:b/>
          <w:bCs/>
        </w:rPr>
      </w:pPr>
    </w:p>
    <w:p w14:paraId="2EF8B37B" w14:textId="1904F00E" w:rsidR="006E2560" w:rsidRPr="00FB3A2B" w:rsidRDefault="006E2560" w:rsidP="008D6379">
      <w:pPr>
        <w:spacing w:after="0" w:line="240" w:lineRule="auto"/>
        <w:jc w:val="both"/>
        <w:rPr>
          <w:rFonts w:asciiTheme="minorHAnsi" w:hAnsiTheme="minorHAnsi"/>
        </w:rPr>
      </w:pPr>
    </w:p>
    <w:p w14:paraId="160A37EC" w14:textId="62BC4140" w:rsidR="006E2560" w:rsidRPr="00FB3A2B" w:rsidRDefault="006E2560" w:rsidP="008D6379">
      <w:pPr>
        <w:spacing w:after="0" w:line="240" w:lineRule="auto"/>
        <w:jc w:val="both"/>
        <w:rPr>
          <w:rFonts w:asciiTheme="minorHAnsi" w:hAnsiTheme="minorHAnsi"/>
          <w:lang w:val="en-IN"/>
        </w:rPr>
      </w:pPr>
    </w:p>
    <w:p w14:paraId="21102217" w14:textId="77777777" w:rsidR="006E2560" w:rsidRPr="00FB3A2B" w:rsidRDefault="006E2560" w:rsidP="0045327A">
      <w:pPr>
        <w:jc w:val="both"/>
        <w:rPr>
          <w:rFonts w:asciiTheme="minorHAnsi" w:hAnsiTheme="minorHAnsi"/>
        </w:rPr>
      </w:pPr>
    </w:p>
    <w:p w14:paraId="2EA4D150" w14:textId="77777777" w:rsidR="006E2560" w:rsidRPr="006E2560" w:rsidRDefault="006E2560" w:rsidP="008D6379">
      <w:pPr>
        <w:autoSpaceDE w:val="0"/>
        <w:autoSpaceDN w:val="0"/>
        <w:jc w:val="both"/>
        <w:rPr>
          <w:rFonts w:asciiTheme="minorHAnsi" w:hAnsiTheme="minorHAnsi"/>
        </w:rPr>
      </w:pPr>
    </w:p>
    <w:p w14:paraId="03FEABEE" w14:textId="77777777" w:rsidR="006E2560" w:rsidRPr="006E2560" w:rsidRDefault="006E2560" w:rsidP="008D6379">
      <w:pPr>
        <w:autoSpaceDE w:val="0"/>
        <w:autoSpaceDN w:val="0"/>
        <w:jc w:val="both"/>
        <w:rPr>
          <w:rFonts w:asciiTheme="minorHAnsi" w:hAnsiTheme="minorHAnsi"/>
        </w:rPr>
      </w:pPr>
    </w:p>
    <w:p w14:paraId="5C166FF9" w14:textId="77777777" w:rsidR="006E2560" w:rsidRPr="006E2560" w:rsidRDefault="006E2560" w:rsidP="008D6379">
      <w:pPr>
        <w:autoSpaceDE w:val="0"/>
        <w:autoSpaceDN w:val="0"/>
        <w:jc w:val="both"/>
        <w:rPr>
          <w:rFonts w:asciiTheme="minorHAnsi" w:hAnsiTheme="minorHAnsi"/>
        </w:rPr>
      </w:pPr>
    </w:p>
    <w:p w14:paraId="0A497238" w14:textId="0898C51A" w:rsidR="006E2560" w:rsidRDefault="006E2560" w:rsidP="008D6379">
      <w:pPr>
        <w:autoSpaceDE w:val="0"/>
        <w:autoSpaceDN w:val="0"/>
        <w:jc w:val="both"/>
        <w:rPr>
          <w:rFonts w:asciiTheme="minorHAnsi" w:hAnsiTheme="minorHAnsi"/>
        </w:rPr>
      </w:pPr>
    </w:p>
    <w:p w14:paraId="28A1181D" w14:textId="77777777" w:rsidR="006E2560" w:rsidRPr="00FB3A2B" w:rsidRDefault="006E2560" w:rsidP="008D6379">
      <w:pPr>
        <w:autoSpaceDE w:val="0"/>
        <w:autoSpaceDN w:val="0"/>
        <w:jc w:val="both"/>
        <w:rPr>
          <w:rFonts w:asciiTheme="minorHAnsi" w:hAnsiTheme="minorHAnsi"/>
        </w:rPr>
      </w:pPr>
    </w:p>
    <w:p w14:paraId="36FB2E16" w14:textId="7E2894C5" w:rsidR="00173E24" w:rsidRPr="001A0F5F" w:rsidRDefault="00173E24" w:rsidP="00073A22">
      <w:pPr>
        <w:spacing w:after="0"/>
        <w:ind w:right="-334"/>
        <w:jc w:val="both"/>
        <w:rPr>
          <w:rFonts w:asciiTheme="minorHAnsi" w:hAnsiTheme="minorHAnsi"/>
          <w:b/>
          <w:bCs/>
        </w:rPr>
      </w:pPr>
    </w:p>
    <w:sectPr w:rsidR="00173E24" w:rsidRPr="001A0F5F" w:rsidSect="006E2560">
      <w:pgSz w:w="11906" w:h="16838"/>
      <w:pgMar w:top="1008" w:right="1152" w:bottom="1008" w:left="1152"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84CE0"/>
    <w:multiLevelType w:val="multilevel"/>
    <w:tmpl w:val="CE14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E4F5E"/>
    <w:multiLevelType w:val="multilevel"/>
    <w:tmpl w:val="FC2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E42D0"/>
    <w:multiLevelType w:val="multilevel"/>
    <w:tmpl w:val="F58A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919A8"/>
    <w:multiLevelType w:val="multilevel"/>
    <w:tmpl w:val="DA8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75BFB"/>
    <w:multiLevelType w:val="hybridMultilevel"/>
    <w:tmpl w:val="FD483CC2"/>
    <w:lvl w:ilvl="0" w:tplc="40090001">
      <w:start w:val="1"/>
      <w:numFmt w:val="bullet"/>
      <w:lvlText w:val=""/>
      <w:lvlJc w:val="left"/>
      <w:pPr>
        <w:ind w:left="180" w:hanging="360"/>
      </w:pPr>
      <w:rPr>
        <w:rFonts w:ascii="Symbol" w:hAnsi="Symbol"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num w:numId="1" w16cid:durableId="1010567842">
    <w:abstractNumId w:val="3"/>
  </w:num>
  <w:num w:numId="2" w16cid:durableId="1042293026">
    <w:abstractNumId w:val="4"/>
  </w:num>
  <w:num w:numId="3" w16cid:durableId="1687750724">
    <w:abstractNumId w:val="2"/>
  </w:num>
  <w:num w:numId="4" w16cid:durableId="1852376294">
    <w:abstractNumId w:val="1"/>
  </w:num>
  <w:num w:numId="5" w16cid:durableId="79148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24"/>
    <w:rsid w:val="00001610"/>
    <w:rsid w:val="000036DA"/>
    <w:rsid w:val="00025888"/>
    <w:rsid w:val="00073A22"/>
    <w:rsid w:val="000803D6"/>
    <w:rsid w:val="00081276"/>
    <w:rsid w:val="0009564A"/>
    <w:rsid w:val="000C7083"/>
    <w:rsid w:val="00116A58"/>
    <w:rsid w:val="00173E24"/>
    <w:rsid w:val="001771F9"/>
    <w:rsid w:val="00182D80"/>
    <w:rsid w:val="001A0F5F"/>
    <w:rsid w:val="001B59F4"/>
    <w:rsid w:val="001D3D03"/>
    <w:rsid w:val="001D7D7C"/>
    <w:rsid w:val="001E041C"/>
    <w:rsid w:val="001E75A8"/>
    <w:rsid w:val="001F3633"/>
    <w:rsid w:val="0023377D"/>
    <w:rsid w:val="00245BA4"/>
    <w:rsid w:val="0027299D"/>
    <w:rsid w:val="00283ACA"/>
    <w:rsid w:val="00286637"/>
    <w:rsid w:val="002B742D"/>
    <w:rsid w:val="002F706A"/>
    <w:rsid w:val="00305C2D"/>
    <w:rsid w:val="0032501D"/>
    <w:rsid w:val="00396586"/>
    <w:rsid w:val="003A153A"/>
    <w:rsid w:val="003B429F"/>
    <w:rsid w:val="003D52EA"/>
    <w:rsid w:val="0040463E"/>
    <w:rsid w:val="004529D1"/>
    <w:rsid w:val="0045327A"/>
    <w:rsid w:val="00455990"/>
    <w:rsid w:val="0049066A"/>
    <w:rsid w:val="00490D22"/>
    <w:rsid w:val="004C0918"/>
    <w:rsid w:val="004C33BC"/>
    <w:rsid w:val="004D25B9"/>
    <w:rsid w:val="0052189C"/>
    <w:rsid w:val="00566E92"/>
    <w:rsid w:val="00590E67"/>
    <w:rsid w:val="0061608F"/>
    <w:rsid w:val="00621F97"/>
    <w:rsid w:val="00632096"/>
    <w:rsid w:val="00637938"/>
    <w:rsid w:val="006411FD"/>
    <w:rsid w:val="006762E6"/>
    <w:rsid w:val="006A3F81"/>
    <w:rsid w:val="006B14EC"/>
    <w:rsid w:val="006B4B02"/>
    <w:rsid w:val="006D61BC"/>
    <w:rsid w:val="006E2560"/>
    <w:rsid w:val="006E408F"/>
    <w:rsid w:val="006E650D"/>
    <w:rsid w:val="006F2CD0"/>
    <w:rsid w:val="0071141B"/>
    <w:rsid w:val="00716CC2"/>
    <w:rsid w:val="00726CEB"/>
    <w:rsid w:val="007A193D"/>
    <w:rsid w:val="007B5C47"/>
    <w:rsid w:val="007D4F48"/>
    <w:rsid w:val="007F3B10"/>
    <w:rsid w:val="008027B1"/>
    <w:rsid w:val="008154C5"/>
    <w:rsid w:val="00817DD2"/>
    <w:rsid w:val="00855A97"/>
    <w:rsid w:val="0086025C"/>
    <w:rsid w:val="00865203"/>
    <w:rsid w:val="008700FB"/>
    <w:rsid w:val="00884977"/>
    <w:rsid w:val="00896D75"/>
    <w:rsid w:val="008D6379"/>
    <w:rsid w:val="009219B6"/>
    <w:rsid w:val="00935BF6"/>
    <w:rsid w:val="009718FA"/>
    <w:rsid w:val="00973CDC"/>
    <w:rsid w:val="009A50AB"/>
    <w:rsid w:val="009C2D25"/>
    <w:rsid w:val="009C2E94"/>
    <w:rsid w:val="009D3865"/>
    <w:rsid w:val="009D64AA"/>
    <w:rsid w:val="009F0446"/>
    <w:rsid w:val="009F4BEE"/>
    <w:rsid w:val="00A348BB"/>
    <w:rsid w:val="00A46112"/>
    <w:rsid w:val="00A60AA8"/>
    <w:rsid w:val="00A95D9A"/>
    <w:rsid w:val="00AA0DAF"/>
    <w:rsid w:val="00AC0281"/>
    <w:rsid w:val="00AC56CD"/>
    <w:rsid w:val="00B00229"/>
    <w:rsid w:val="00B15416"/>
    <w:rsid w:val="00B16EAB"/>
    <w:rsid w:val="00B17DA4"/>
    <w:rsid w:val="00B55743"/>
    <w:rsid w:val="00B82C4A"/>
    <w:rsid w:val="00B84143"/>
    <w:rsid w:val="00B91699"/>
    <w:rsid w:val="00C11D8B"/>
    <w:rsid w:val="00C26C61"/>
    <w:rsid w:val="00C5094E"/>
    <w:rsid w:val="00C618E3"/>
    <w:rsid w:val="00C85DB1"/>
    <w:rsid w:val="00C90E16"/>
    <w:rsid w:val="00CB74C1"/>
    <w:rsid w:val="00CD7D3F"/>
    <w:rsid w:val="00CE585C"/>
    <w:rsid w:val="00CF033A"/>
    <w:rsid w:val="00D11839"/>
    <w:rsid w:val="00D7681E"/>
    <w:rsid w:val="00DA2647"/>
    <w:rsid w:val="00DC0526"/>
    <w:rsid w:val="00DC6337"/>
    <w:rsid w:val="00DD34F3"/>
    <w:rsid w:val="00DF4202"/>
    <w:rsid w:val="00E10B3F"/>
    <w:rsid w:val="00E136F4"/>
    <w:rsid w:val="00E16E53"/>
    <w:rsid w:val="00E40491"/>
    <w:rsid w:val="00E60AA0"/>
    <w:rsid w:val="00E92DEB"/>
    <w:rsid w:val="00EC3E22"/>
    <w:rsid w:val="00EC6FD0"/>
    <w:rsid w:val="00EF5657"/>
    <w:rsid w:val="00F1600A"/>
    <w:rsid w:val="00F215B6"/>
    <w:rsid w:val="00F44873"/>
    <w:rsid w:val="00F47960"/>
    <w:rsid w:val="00F50430"/>
    <w:rsid w:val="00F62A71"/>
    <w:rsid w:val="00FC3191"/>
    <w:rsid w:val="135944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C3F8"/>
  <w15:chartTrackingRefBased/>
  <w15:docId w15:val="{14E0E59E-4088-4E42-9AE3-7C05D4EA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24"/>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173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24"/>
    <w:rPr>
      <w:rFonts w:eastAsiaTheme="majorEastAsia" w:cstheme="majorBidi"/>
      <w:color w:val="272727" w:themeColor="text1" w:themeTint="D8"/>
    </w:rPr>
  </w:style>
  <w:style w:type="paragraph" w:styleId="Title">
    <w:name w:val="Title"/>
    <w:basedOn w:val="Normal"/>
    <w:next w:val="Normal"/>
    <w:link w:val="TitleChar"/>
    <w:uiPriority w:val="10"/>
    <w:qFormat/>
    <w:rsid w:val="00173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24"/>
    <w:pPr>
      <w:spacing w:before="160"/>
      <w:jc w:val="center"/>
    </w:pPr>
    <w:rPr>
      <w:i/>
      <w:iCs/>
      <w:color w:val="404040" w:themeColor="text1" w:themeTint="BF"/>
    </w:rPr>
  </w:style>
  <w:style w:type="character" w:customStyle="1" w:styleId="QuoteChar">
    <w:name w:val="Quote Char"/>
    <w:basedOn w:val="DefaultParagraphFont"/>
    <w:link w:val="Quote"/>
    <w:uiPriority w:val="29"/>
    <w:rsid w:val="00173E24"/>
    <w:rPr>
      <w:i/>
      <w:iCs/>
      <w:color w:val="404040" w:themeColor="text1" w:themeTint="BF"/>
    </w:rPr>
  </w:style>
  <w:style w:type="paragraph" w:styleId="ListParagraph">
    <w:name w:val="List Paragraph"/>
    <w:basedOn w:val="Normal"/>
    <w:uiPriority w:val="34"/>
    <w:qFormat/>
    <w:rsid w:val="00173E24"/>
    <w:pPr>
      <w:ind w:left="720"/>
      <w:contextualSpacing/>
    </w:pPr>
  </w:style>
  <w:style w:type="character" w:styleId="IntenseEmphasis">
    <w:name w:val="Intense Emphasis"/>
    <w:basedOn w:val="DefaultParagraphFont"/>
    <w:uiPriority w:val="21"/>
    <w:qFormat/>
    <w:rsid w:val="00173E24"/>
    <w:rPr>
      <w:i/>
      <w:iCs/>
      <w:color w:val="0F4761" w:themeColor="accent1" w:themeShade="BF"/>
    </w:rPr>
  </w:style>
  <w:style w:type="paragraph" w:styleId="IntenseQuote">
    <w:name w:val="Intense Quote"/>
    <w:basedOn w:val="Normal"/>
    <w:next w:val="Normal"/>
    <w:link w:val="IntenseQuoteChar"/>
    <w:uiPriority w:val="30"/>
    <w:qFormat/>
    <w:rsid w:val="00173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24"/>
    <w:rPr>
      <w:i/>
      <w:iCs/>
      <w:color w:val="0F4761" w:themeColor="accent1" w:themeShade="BF"/>
    </w:rPr>
  </w:style>
  <w:style w:type="character" w:styleId="IntenseReference">
    <w:name w:val="Intense Reference"/>
    <w:basedOn w:val="DefaultParagraphFont"/>
    <w:uiPriority w:val="32"/>
    <w:qFormat/>
    <w:rsid w:val="00173E24"/>
    <w:rPr>
      <w:b/>
      <w:bCs/>
      <w:smallCaps/>
      <w:color w:val="0F4761" w:themeColor="accent1" w:themeShade="BF"/>
      <w:spacing w:val="5"/>
    </w:rPr>
  </w:style>
  <w:style w:type="character" w:styleId="Hyperlink">
    <w:name w:val="Hyperlink"/>
    <w:semiHidden/>
    <w:rsid w:val="006E2560"/>
    <w:rPr>
      <w:color w:val="0000FF"/>
      <w:u w:val="single"/>
    </w:rPr>
  </w:style>
  <w:style w:type="paragraph" w:styleId="Revision">
    <w:name w:val="Revision"/>
    <w:hidden/>
    <w:uiPriority w:val="99"/>
    <w:semiHidden/>
    <w:rsid w:val="00F44873"/>
    <w:pPr>
      <w:spacing w:after="0" w:line="240" w:lineRule="auto"/>
    </w:pPr>
    <w:rPr>
      <w:rFonts w:ascii="Calibri" w:eastAsia="Calibri" w:hAnsi="Calibri" w:cs="Times New Roman"/>
      <w:kern w:val="0"/>
      <w:sz w:val="22"/>
      <w:szCs w:val="22"/>
      <w:lang w:val="en-US"/>
      <w14:ligatures w14:val="none"/>
    </w:rPr>
  </w:style>
  <w:style w:type="character" w:styleId="CommentReference">
    <w:name w:val="annotation reference"/>
    <w:basedOn w:val="DefaultParagraphFont"/>
    <w:uiPriority w:val="99"/>
    <w:semiHidden/>
    <w:unhideWhenUsed/>
    <w:rsid w:val="00896D75"/>
    <w:rPr>
      <w:sz w:val="16"/>
      <w:szCs w:val="16"/>
    </w:rPr>
  </w:style>
  <w:style w:type="paragraph" w:styleId="CommentText">
    <w:name w:val="annotation text"/>
    <w:basedOn w:val="Normal"/>
    <w:link w:val="CommentTextChar"/>
    <w:uiPriority w:val="99"/>
    <w:unhideWhenUsed/>
    <w:rsid w:val="00896D75"/>
    <w:pPr>
      <w:spacing w:line="240" w:lineRule="auto"/>
    </w:pPr>
    <w:rPr>
      <w:sz w:val="20"/>
      <w:szCs w:val="20"/>
    </w:rPr>
  </w:style>
  <w:style w:type="character" w:customStyle="1" w:styleId="CommentTextChar">
    <w:name w:val="Comment Text Char"/>
    <w:basedOn w:val="DefaultParagraphFont"/>
    <w:link w:val="CommentText"/>
    <w:uiPriority w:val="99"/>
    <w:rsid w:val="00896D75"/>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96D75"/>
    <w:rPr>
      <w:b/>
      <w:bCs/>
    </w:rPr>
  </w:style>
  <w:style w:type="character" w:customStyle="1" w:styleId="CommentSubjectChar">
    <w:name w:val="Comment Subject Char"/>
    <w:basedOn w:val="CommentTextChar"/>
    <w:link w:val="CommentSubject"/>
    <w:uiPriority w:val="99"/>
    <w:semiHidden/>
    <w:rsid w:val="00896D75"/>
    <w:rPr>
      <w:rFonts w:ascii="Calibri" w:eastAsia="Calibri" w:hAnsi="Calibri"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B0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hi.co.in/" TargetMode="External"/><Relationship Id="rId13" Type="http://schemas.openxmlformats.org/officeDocument/2006/relationships/hyperlink" Target="http://www.sgapl.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prachi.sharma@sgapl.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gapl.net" TargetMode="External"/><Relationship Id="rId1" Type="http://schemas.openxmlformats.org/officeDocument/2006/relationships/customXml" Target="../customXml/item1.xml"/><Relationship Id="rId6" Type="http://schemas.openxmlformats.org/officeDocument/2006/relationships/hyperlink" Target="https://www.rareindia.com/" TargetMode="External"/><Relationship Id="rId11" Type="http://schemas.openxmlformats.org/officeDocument/2006/relationships/hyperlink" Target="mailto:rahul.agarwal@sgapl.net" TargetMode="External"/><Relationship Id="rId5" Type="http://schemas.openxmlformats.org/officeDocument/2006/relationships/webSettings" Target="webSettings.xml"/><Relationship Id="rId15" Type="http://schemas.openxmlformats.org/officeDocument/2006/relationships/hyperlink" Target="mailto:prachi.sharma@sgapl.net"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amhi.co.in/" TargetMode="External"/><Relationship Id="rId14" Type="http://schemas.openxmlformats.org/officeDocument/2006/relationships/hyperlink" Target="mailto:rahul.agarwal@sgap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9FAE9-0A87-4CA5-82EC-C39F50709516}">
  <ds:schemaRefs>
    <ds:schemaRef ds:uri="http://schemas.openxmlformats.org/officeDocument/2006/bibliography"/>
  </ds:schemaRefs>
</ds:datastoreItem>
</file>

<file path=docMetadata/LabelInfo.xml><?xml version="1.0" encoding="utf-8"?>
<clbl:labelList xmlns:clbl="http://schemas.microsoft.com/office/2020/mipLabelMetadata">
  <clbl:label id="{d2033364-dec3-4a1c-9772-3f41ca7c4b75}" enabled="0" method="" siteId="{d2033364-dec3-4a1c-9772-3f41ca7c4b75}" removed="1"/>
</clbl:labelList>
</file>

<file path=docProps/app.xml><?xml version="1.0" encoding="utf-8"?>
<Properties xmlns="http://schemas.openxmlformats.org/officeDocument/2006/extended-properties" xmlns:vt="http://schemas.openxmlformats.org/officeDocument/2006/docPropsVTypes">
  <Template>Normal.dotm</Template>
  <TotalTime>118</TotalTime>
  <Pages>3</Pages>
  <Words>1037</Words>
  <Characters>6319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Mittal</dc:creator>
  <cp:keywords/>
  <dc:description/>
  <cp:lastModifiedBy>Simran Mittal</cp:lastModifiedBy>
  <cp:revision>7</cp:revision>
  <cp:lastPrinted>2026-03-05T07:20:00Z</cp:lastPrinted>
  <dcterms:created xsi:type="dcterms:W3CDTF">2026-03-05T10:22:00Z</dcterms:created>
  <dcterms:modified xsi:type="dcterms:W3CDTF">2026-03-05T13:46:00Z</dcterms:modified>
</cp:coreProperties>
</file>